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A4" w:rsidRPr="001949A4" w:rsidRDefault="001949A4" w:rsidP="001949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00405" cy="934085"/>
            <wp:effectExtent l="19050" t="0" r="4445" b="0"/>
            <wp:docPr id="1" name="Рисунок 1"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ржавний герб України"/>
                    <pic:cNvPicPr>
                      <a:picLocks noChangeAspect="1" noChangeArrowheads="1"/>
                    </pic:cNvPicPr>
                  </pic:nvPicPr>
                  <pic:blipFill>
                    <a:blip r:embed="rId4" cstate="print"/>
                    <a:srcRect/>
                    <a:stretch>
                      <a:fillRect/>
                    </a:stretch>
                  </pic:blipFill>
                  <pic:spPr bwMode="auto">
                    <a:xfrm>
                      <a:off x="0" y="0"/>
                      <a:ext cx="700405" cy="934085"/>
                    </a:xfrm>
                    <a:prstGeom prst="rect">
                      <a:avLst/>
                    </a:prstGeom>
                    <a:noFill/>
                    <a:ln w="9525">
                      <a:noFill/>
                      <a:miter lim="800000"/>
                      <a:headEnd/>
                      <a:tailEnd/>
                    </a:ln>
                  </pic:spPr>
                </pic:pic>
              </a:graphicData>
            </a:graphic>
          </wp:inline>
        </w:drawing>
      </w:r>
    </w:p>
    <w:p w:rsidR="001949A4" w:rsidRPr="001949A4" w:rsidRDefault="001949A4" w:rsidP="001949A4">
      <w:pPr>
        <w:spacing w:after="0" w:line="368" w:lineRule="atLeast"/>
        <w:jc w:val="right"/>
        <w:textAlignment w:val="baseline"/>
        <w:rPr>
          <w:rFonts w:ascii="Arial" w:eastAsia="Times New Roman" w:hAnsi="Arial" w:cs="Arial"/>
          <w:sz w:val="25"/>
          <w:szCs w:val="25"/>
          <w:lang w:eastAsia="ru-RU"/>
        </w:rPr>
      </w:pPr>
      <w:r w:rsidRPr="001949A4">
        <w:rPr>
          <w:rFonts w:ascii="Times New Roman CYR" w:eastAsia="Times New Roman" w:hAnsi="Times New Roman CYR" w:cs="Arial"/>
          <w:i/>
          <w:iCs/>
          <w:sz w:val="20"/>
          <w:szCs w:val="20"/>
          <w:bdr w:val="none" w:sz="0" w:space="0" w:color="auto" w:frame="1"/>
          <w:shd w:val="clear" w:color="auto" w:fill="FFFFFF"/>
          <w:lang w:eastAsia="ru-RU"/>
        </w:rPr>
        <w:t>номер провадження справи 31/155/14</w:t>
      </w:r>
    </w:p>
    <w:p w:rsidR="001949A4" w:rsidRPr="001949A4" w:rsidRDefault="001949A4" w:rsidP="001949A4">
      <w:pPr>
        <w:spacing w:after="0" w:line="368" w:lineRule="atLeast"/>
        <w:jc w:val="center"/>
        <w:textAlignment w:val="baseline"/>
        <w:rPr>
          <w:rFonts w:ascii="Arial" w:eastAsia="Times New Roman" w:hAnsi="Arial" w:cs="Arial"/>
          <w:sz w:val="25"/>
          <w:szCs w:val="25"/>
          <w:lang w:eastAsia="ru-RU"/>
        </w:rPr>
      </w:pPr>
      <w:r w:rsidRPr="001949A4">
        <w:rPr>
          <w:rFonts w:ascii="Times New Roman CYR" w:eastAsia="Times New Roman" w:hAnsi="Times New Roman CYR" w:cs="Arial"/>
          <w:b/>
          <w:bCs/>
          <w:sz w:val="28"/>
          <w:szCs w:val="28"/>
          <w:bdr w:val="none" w:sz="0" w:space="0" w:color="auto" w:frame="1"/>
          <w:shd w:val="clear" w:color="auto" w:fill="FFFFFF"/>
          <w:lang w:eastAsia="ru-RU"/>
        </w:rPr>
        <w:t>ГОСПОДАРСЬКИЙ СУД ЗАПОРІЗЬКОЇ ОБЛАСТІ</w:t>
      </w:r>
    </w:p>
    <w:p w:rsidR="001949A4" w:rsidRPr="001949A4" w:rsidRDefault="001949A4" w:rsidP="001949A4">
      <w:pPr>
        <w:spacing w:after="0" w:line="368" w:lineRule="atLeast"/>
        <w:jc w:val="center"/>
        <w:textAlignment w:val="baseline"/>
        <w:rPr>
          <w:rFonts w:ascii="Arial" w:eastAsia="Times New Roman" w:hAnsi="Arial" w:cs="Arial"/>
          <w:sz w:val="25"/>
          <w:szCs w:val="25"/>
          <w:lang w:eastAsia="ru-RU"/>
        </w:rPr>
      </w:pPr>
      <w:r w:rsidRPr="001949A4">
        <w:rPr>
          <w:rFonts w:ascii="Times New Roman CYR" w:eastAsia="Times New Roman" w:hAnsi="Times New Roman CYR" w:cs="Arial"/>
          <w:b/>
          <w:bCs/>
          <w:sz w:val="32"/>
          <w:szCs w:val="32"/>
          <w:bdr w:val="none" w:sz="0" w:space="0" w:color="auto" w:frame="1"/>
          <w:shd w:val="clear" w:color="auto" w:fill="FFFFFF"/>
          <w:lang w:eastAsia="ru-RU"/>
        </w:rPr>
        <w:t>РІШЕННЯ</w:t>
      </w:r>
    </w:p>
    <w:p w:rsidR="001949A4" w:rsidRPr="001949A4" w:rsidRDefault="001949A4" w:rsidP="001949A4">
      <w:pPr>
        <w:spacing w:after="0" w:line="368" w:lineRule="atLeast"/>
        <w:jc w:val="center"/>
        <w:textAlignment w:val="baseline"/>
        <w:rPr>
          <w:rFonts w:ascii="Arial" w:eastAsia="Times New Roman" w:hAnsi="Arial" w:cs="Arial"/>
          <w:sz w:val="25"/>
          <w:szCs w:val="25"/>
          <w:lang w:eastAsia="ru-RU"/>
        </w:rPr>
      </w:pPr>
      <w:r w:rsidRPr="001949A4">
        <w:rPr>
          <w:rFonts w:ascii="Times New Roman CYR" w:eastAsia="Times New Roman" w:hAnsi="Times New Roman CYR" w:cs="Arial"/>
          <w:b/>
          <w:bCs/>
          <w:sz w:val="28"/>
          <w:szCs w:val="28"/>
          <w:bdr w:val="none" w:sz="0" w:space="0" w:color="auto" w:frame="1"/>
          <w:shd w:val="clear" w:color="auto" w:fill="FFFFFF"/>
          <w:lang w:eastAsia="ru-RU"/>
        </w:rPr>
        <w:t>ІМЕНЕМ УКРАЇНИ</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8"/>
          <w:szCs w:val="28"/>
          <w:bdr w:val="none" w:sz="0" w:space="0" w:color="auto" w:frame="1"/>
          <w:shd w:val="clear" w:color="auto" w:fill="FFFFFF"/>
          <w:lang w:eastAsia="ru-RU"/>
        </w:rPr>
        <w:t>04.02.2015 Справа № 908/5672/14</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Господарський суд Запорізької області у складі судді Хуторного В.М., при секретарі Ломейко Н.І.</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За участю представників сторін: від позивача -- Бачкала А.В., довіреність №010-01/7411 від 12.09.2011 р.; від відповідача - не з'явився;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Розглянувши в судовому засіданні матеріали справи № 908/5672/14,</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за позовом: Публічного акціонерного товариства «Державний експортно - імпортний банк України» в особі Філії АТ «Укрексімбанк» у м. Запоріжжі, (скорочено ПАТ «Державно - експортно - імпортний банк України»);</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до відповідача: Товариства з обмеженою відповідальністю «КОМПАНІЯ «Скіф - ХХХ», смт. Куйбишеве Запорізької області (скорочено ТОВ «КОМПАНІЯ «Скіф - ХХХ»);</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про стягнення суми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Ухвалою господарського суду від 11.12.2014 р. позовна заява прийнята до розгляду, порушено та присвоєно номер провадження у справі 31/155/14, справу до розгляду в засіданні господарського суду призначено на 21.01.2015 р. Розгляд справи відкладався на 04.02.2015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За клопотанням представника позивача розгляд справи здійснювався без застосування засобів фіксації судового процесу.</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У відповідності до </w:t>
      </w:r>
      <w:hyperlink r:id="rId5" w:anchor="644987" w:tgtFrame="_blank" w:tooltip="Господарський процесуальний кодекс України; нормативно-правовий акт № 1798-XII від 06.11.1991" w:history="1">
        <w:r w:rsidRPr="001949A4">
          <w:rPr>
            <w:rFonts w:ascii="Times New Roman CYR" w:eastAsia="Times New Roman" w:hAnsi="Times New Roman CYR" w:cs="Arial"/>
            <w:sz w:val="24"/>
            <w:szCs w:val="24"/>
            <w:lang w:eastAsia="ru-RU"/>
          </w:rPr>
          <w:t>ст. 85 ГПК України</w:t>
        </w:r>
      </w:hyperlink>
      <w:r w:rsidRPr="001949A4">
        <w:rPr>
          <w:rFonts w:ascii="Times New Roman CYR" w:eastAsia="Times New Roman" w:hAnsi="Times New Roman CYR" w:cs="Arial"/>
          <w:sz w:val="24"/>
          <w:szCs w:val="24"/>
          <w:bdr w:val="none" w:sz="0" w:space="0" w:color="auto" w:frame="1"/>
          <w:shd w:val="clear" w:color="auto" w:fill="FFFFFF"/>
          <w:lang w:eastAsia="ru-RU"/>
        </w:rPr>
        <w:t xml:space="preserve"> в судовому засіданні було оголошено вступну та резолютивну частини рішення.</w:t>
      </w:r>
    </w:p>
    <w:p w:rsidR="001949A4" w:rsidRPr="001949A4" w:rsidRDefault="001949A4" w:rsidP="001949A4">
      <w:pPr>
        <w:spacing w:after="0" w:line="368" w:lineRule="atLeast"/>
        <w:jc w:val="center"/>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Сутність спору:</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ПАТ «Державно - експортно - імпортний банк України» заявлено позовні вимоги про стягнення з ТОВ «КОМПАНІЯ «Скіф - ХХХ»</w:t>
      </w:r>
      <w:r w:rsidRPr="001949A4">
        <w:rPr>
          <w:rFonts w:ascii="Times New Roman CYR" w:eastAsia="Times New Roman" w:hAnsi="Times New Roman CYR" w:cs="Arial"/>
          <w:b/>
          <w:bCs/>
          <w:sz w:val="24"/>
          <w:szCs w:val="24"/>
          <w:bdr w:val="none" w:sz="0" w:space="0" w:color="auto" w:frame="1"/>
          <w:shd w:val="clear" w:color="auto" w:fill="FFFFFF"/>
          <w:lang w:eastAsia="ru-RU"/>
        </w:rPr>
        <w:t xml:space="preserve"> </w:t>
      </w:r>
      <w:r w:rsidRPr="001949A4">
        <w:rPr>
          <w:rFonts w:ascii="Times New Roman CYR" w:eastAsia="Times New Roman" w:hAnsi="Times New Roman CYR" w:cs="Arial"/>
          <w:sz w:val="24"/>
          <w:szCs w:val="24"/>
          <w:bdr w:val="none" w:sz="0" w:space="0" w:color="auto" w:frame="1"/>
          <w:shd w:val="clear" w:color="auto" w:fill="FFFFFF"/>
          <w:lang w:eastAsia="ru-RU"/>
        </w:rPr>
        <w:t>заборгованості за Кредитним договором №75613Л13 від 09.09.2013 р. та Кредитним договором №75613Л16 від 05.11.2013 р., укладених на підставі Генеральної угоди №75613N309.2013 від 09.09.2013 р., в загальній сумі 1920048,12 грн., з якої:</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1) за Кредитним договором №75613Л13 від 09.09.2013 р. - 1497056,68 грн. прострочена заборгованість за кредитом; 47827,25 грн. прострочені проценти за період з 01.09.2014 р. по 31.10.2014 р.; 30600 грн. штрафні санкції за невиконання п. п. 5.1.3.6 договору за період з жовтня 2013 р. по вересень 2014 р.; 20400 грн. штрафні санкції за невиконання п. п. 5.1.9 договору за період з березня 2014 р. по жовтень 2014 р.; 106609,05 грн. пеня за </w:t>
      </w:r>
      <w:r w:rsidRPr="001949A4">
        <w:rPr>
          <w:rFonts w:ascii="Times New Roman CYR" w:eastAsia="Times New Roman" w:hAnsi="Times New Roman CYR" w:cs="Arial"/>
          <w:sz w:val="24"/>
          <w:szCs w:val="24"/>
          <w:bdr w:val="none" w:sz="0" w:space="0" w:color="auto" w:frame="1"/>
          <w:shd w:val="clear" w:color="auto" w:fill="FFFFFF"/>
          <w:lang w:eastAsia="ru-RU"/>
        </w:rPr>
        <w:lastRenderedPageBreak/>
        <w:t>порушення строків сплати заборгованості за кредитом за період з 09.07.2014 р. по 19.11.2014 р. та 1037,62 грн. пеня за порушення строків сплати процентів за кредитом за період з 08.09.2014 р. по 31.10.2014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2) за Кредитним договором Кредитним договором №75613Л16 від 05.11.2013 р. - 200000 грн. прострочена заборгованість за кредитом; 6608,34 грн. прострочені проценти за період з 01.09.2014 р. по 31.10.2014 р.; 400 грн. прострочена комісія за управління за період з 01.09.2014 р. по 31.10.2014 р.; 4080 грн. штрафні санкції за невиконання п.п. 9.2.21 договору за період з жовтня 2013 р. по вересень 2014 р.; 5290,27 грн. пеня за порушення строків сплати кредиту за період з 08.09.2014 р. по 19.11.2014 р.; 130,91 грн. пеня за порушення строків сплати процентів за кредитом за період з 09.09.2014 р. по 31.10.2014 р. та 8,01 грн. пеня за порушення строків сплати комісії за управління за період з 09.09.2014 р. по 19.11.2014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Позовні вимоги мотивовані тим, що відповідач не виконує взяті на себе зобов'язання за Кредитними договорами №75613Л13 від 09.09.2013 р. та №75613Л16 від 05.11.2013 р., укладених на підставі Генеральної угоди №75613N309.2013 від 09.09.2013 р., у зв'язку з чим за ним утворилась заборгованість на загальну суму 1920048,12 грн. В обґрунтування позовним вимог позивач посилається на ст. ст. </w:t>
      </w:r>
      <w:hyperlink r:id="rId6" w:anchor="132" w:tgtFrame="_blank" w:tooltip="Господарський процесуальний кодекс України; нормативно-правовий акт № 1798-XII від 06.11.1991" w:history="1">
        <w:r w:rsidRPr="001949A4">
          <w:rPr>
            <w:rFonts w:ascii="Times New Roman CYR" w:eastAsia="Times New Roman" w:hAnsi="Times New Roman CYR" w:cs="Arial"/>
            <w:sz w:val="24"/>
            <w:szCs w:val="24"/>
            <w:lang w:eastAsia="ru-RU"/>
          </w:rPr>
          <w:t>12</w:t>
        </w:r>
      </w:hyperlink>
      <w:r w:rsidRPr="001949A4">
        <w:rPr>
          <w:rFonts w:ascii="Times New Roman CYR" w:eastAsia="Times New Roman" w:hAnsi="Times New Roman CYR" w:cs="Arial"/>
          <w:sz w:val="24"/>
          <w:szCs w:val="24"/>
          <w:bdr w:val="none" w:sz="0" w:space="0" w:color="auto" w:frame="1"/>
          <w:shd w:val="clear" w:color="auto" w:fill="FFFFFF"/>
          <w:lang w:eastAsia="ru-RU"/>
        </w:rPr>
        <w:t xml:space="preserve">, </w:t>
      </w:r>
      <w:hyperlink r:id="rId7" w:anchor="525" w:tgtFrame="_blank" w:tooltip="Господарський процесуальний кодекс України; нормативно-правовий акт № 1798-XII від 06.11.1991" w:history="1">
        <w:r w:rsidRPr="001949A4">
          <w:rPr>
            <w:rFonts w:ascii="Times New Roman CYR" w:eastAsia="Times New Roman" w:hAnsi="Times New Roman CYR" w:cs="Arial"/>
            <w:sz w:val="24"/>
            <w:szCs w:val="24"/>
            <w:lang w:eastAsia="ru-RU"/>
          </w:rPr>
          <w:t>54 - 56 ГПК України</w:t>
        </w:r>
      </w:hyperlink>
      <w:r w:rsidRPr="001949A4">
        <w:rPr>
          <w:rFonts w:ascii="Times New Roman CYR" w:eastAsia="Times New Roman" w:hAnsi="Times New Roman CYR" w:cs="Arial"/>
          <w:sz w:val="24"/>
          <w:szCs w:val="24"/>
          <w:bdr w:val="none" w:sz="0" w:space="0" w:color="auto" w:frame="1"/>
          <w:shd w:val="clear" w:color="auto" w:fill="FFFFFF"/>
          <w:lang w:eastAsia="ru-RU"/>
        </w:rPr>
        <w:t xml:space="preserve">, </w:t>
      </w:r>
      <w:hyperlink r:id="rId8" w:anchor="1318" w:tgtFrame="_blank" w:tooltip="Господарський кодекс України; нормативно-правовий акт № 436-IV від 16.01.2003" w:history="1">
        <w:r w:rsidRPr="001949A4">
          <w:rPr>
            <w:rFonts w:ascii="Times New Roman CYR" w:eastAsia="Times New Roman" w:hAnsi="Times New Roman CYR" w:cs="Arial"/>
            <w:sz w:val="24"/>
            <w:szCs w:val="24"/>
            <w:lang w:eastAsia="ru-RU"/>
          </w:rPr>
          <w:t>ст. 193 ГК України</w:t>
        </w:r>
      </w:hyperlink>
      <w:r w:rsidRPr="001949A4">
        <w:rPr>
          <w:rFonts w:ascii="Times New Roman CYR" w:eastAsia="Times New Roman" w:hAnsi="Times New Roman CYR" w:cs="Arial"/>
          <w:sz w:val="24"/>
          <w:szCs w:val="24"/>
          <w:bdr w:val="none" w:sz="0" w:space="0" w:color="auto" w:frame="1"/>
          <w:shd w:val="clear" w:color="auto" w:fill="FFFFFF"/>
          <w:lang w:eastAsia="ru-RU"/>
        </w:rPr>
        <w:t xml:space="preserve">, </w:t>
      </w:r>
      <w:hyperlink r:id="rId9" w:anchor="843599" w:tgtFrame="_blank" w:tooltip="Цивільний кодекс України; нормативно-правовий акт № 435-IV від 16.01.2003" w:history="1">
        <w:r w:rsidRPr="001949A4">
          <w:rPr>
            <w:rFonts w:ascii="Times New Roman CYR" w:eastAsia="Times New Roman" w:hAnsi="Times New Roman CYR" w:cs="Arial"/>
            <w:sz w:val="24"/>
            <w:szCs w:val="24"/>
            <w:lang w:eastAsia="ru-RU"/>
          </w:rPr>
          <w:t>ст. 530 ЦК України</w:t>
        </w:r>
      </w:hyperlink>
      <w:r w:rsidRPr="001949A4">
        <w:rPr>
          <w:rFonts w:ascii="Times New Roman CYR" w:eastAsia="Times New Roman" w:hAnsi="Times New Roman CYR" w:cs="Arial"/>
          <w:sz w:val="24"/>
          <w:szCs w:val="24"/>
          <w:bdr w:val="none" w:sz="0" w:space="0" w:color="auto" w:frame="1"/>
          <w:shd w:val="clear" w:color="auto" w:fill="FFFFFF"/>
          <w:lang w:eastAsia="ru-RU"/>
        </w:rPr>
        <w:t xml:space="preserve"> та умови Кредитних договорів №75613Л13 від 09.09.2013 р. та №75613Л16 від 05.11.2013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До початку судового засідання представником позивача надано заяву №075-02/124 від 20.01.2015 р., за якою останній збільшив розмір позовних вимог за вищепереліченими кредитними договорами, а саме:</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1.) За кредитним договором №75613Л13 від 09.09.2013 р. - 1497056,68 грн. прострочена заборгованість за кредитом; прострочені проценти за період з 01.09.2014 р. по 31.12.2014 р. в сумі 95451,79 грн.; 30600 грн. штрафні санкції за невиконання п. п. 5.1.3.6 договору за період з жовтня 2013 р. по вересень 2014 р.; 25500 грн. штрафні санкції за невиконання п. п. 5.1.9 договору за період з березня 2014 р. по грудень 2014 р.; 177636,07 грн. пеня за порушення строків сплати заборгованості за кредитом за період з 09.07.2014 р. по 19.01.2015 р. та 4154,11 грн. пеня за порушення строків сплати процентів за кредитом за період з 08.09.2014 р. по 19.01.2015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2.) За кредитним договором №75613Л16 від 05.11.2013 р. - 200000 грн. прострочена заборгованість за кредитом; 13216,67 грн. прострочені проценти за період з 01.09.2014 р. по 31.12.2014 р.; 800 грн. прострочена комісія за управління за період з 01.09.2014 р. по 31.12.2014 р.; 5100 грн. штрафні санкції за невиконання п. п. 9.2.21 договору за період з жовтня 2013 р. по грудень 2014 р.; 14779,16 грн. пеня за порушення строків сплати кредиту за період з 08.09.2014 р. по 19.01.2015 р.; 561,06 грн. пеня за порушення строків сплати процентів за кредитом за період з 09.09.2014 р. по 19.01.2015 р. та 34,14 грн. пеня за порушення строків сплати комісії за управління за період з 09.09.2014 р. по 19.01.2015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lastRenderedPageBreak/>
        <w:t>Представник позивача в судовому засіданні наполягає на позовних вимогах, з урахуванням заяви № 075-02/124 від 20.01.2015 р., просить їх задовольнити.</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ТОВ «КОМПАНІЯ «Скіф - ХХХ», відповідач у справі, відзиву на позовну заяву не надало, представника в судове засідання не направило, про час та місце слухання справи було повідомлено належним чином. Ухвалу господарського суду від 11.12.2014 р. було надіслано за адресою відповідача, що вказана у позовній заяві та у витягу з Єдиного державного реєстру юридичних осіб та фізичних осіб-підприємців, що відповідає вимогам </w:t>
      </w:r>
      <w:hyperlink r:id="rId10" w:anchor="620" w:tgtFrame="_blank" w:tooltip="Господарський процесуальний кодекс України; нормативно-правовий акт № 1798-XII від 06.11.1991" w:history="1">
        <w:r w:rsidRPr="001949A4">
          <w:rPr>
            <w:rFonts w:ascii="Times New Roman CYR" w:eastAsia="Times New Roman" w:hAnsi="Times New Roman CYR" w:cs="Arial"/>
            <w:sz w:val="24"/>
            <w:szCs w:val="24"/>
            <w:lang w:eastAsia="ru-RU"/>
          </w:rPr>
          <w:t>статті 64 ГПК України</w:t>
        </w:r>
      </w:hyperlink>
      <w:r w:rsidRPr="001949A4">
        <w:rPr>
          <w:rFonts w:ascii="Times New Roman CYR" w:eastAsia="Times New Roman" w:hAnsi="Times New Roman CYR" w:cs="Arial"/>
          <w:sz w:val="24"/>
          <w:szCs w:val="24"/>
          <w:bdr w:val="none" w:sz="0" w:space="0" w:color="auto" w:frame="1"/>
          <w:shd w:val="clear" w:color="auto" w:fill="FFFFFF"/>
          <w:lang w:eastAsia="ru-RU"/>
        </w:rPr>
        <w:t>.</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Згідно </w:t>
      </w:r>
      <w:hyperlink r:id="rId11" w:anchor="714" w:tgtFrame="_blank" w:tooltip="Господарський процесуальний кодекс України; нормативно-правовий акт № 1798-XII від 06.11.1991" w:history="1">
        <w:r w:rsidRPr="001949A4">
          <w:rPr>
            <w:rFonts w:ascii="Times New Roman CYR" w:eastAsia="Times New Roman" w:hAnsi="Times New Roman CYR" w:cs="Arial"/>
            <w:sz w:val="24"/>
            <w:szCs w:val="24"/>
            <w:lang w:eastAsia="ru-RU"/>
          </w:rPr>
          <w:t>ст. 75 ГПК України</w:t>
        </w:r>
      </w:hyperlink>
      <w:r w:rsidRPr="001949A4">
        <w:rPr>
          <w:rFonts w:ascii="Times New Roman CYR" w:eastAsia="Times New Roman" w:hAnsi="Times New Roman CYR" w:cs="Arial"/>
          <w:sz w:val="24"/>
          <w:szCs w:val="24"/>
          <w:bdr w:val="none" w:sz="0" w:space="0" w:color="auto" w:frame="1"/>
          <w:shd w:val="clear" w:color="auto" w:fill="FFFFFF"/>
          <w:lang w:eastAsia="ru-RU"/>
        </w:rPr>
        <w:t xml:space="preserve"> справу розглянуто за наявними матеріалами, які суд визнав достатніми для вирішення спору.</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Розглянувши матеріали справи та вислухавши пояснення представника позивача, суд, </w:t>
      </w:r>
    </w:p>
    <w:p w:rsidR="001949A4" w:rsidRPr="001949A4" w:rsidRDefault="001949A4" w:rsidP="001949A4">
      <w:pPr>
        <w:spacing w:after="0" w:line="368" w:lineRule="atLeast"/>
        <w:jc w:val="center"/>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ВСТАНОВИВ:</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09.09.2013 р. між ПАТ «Державно - експортно - імпортний банк України» (АТ (Укрексімбанк) (Банк, позивач у справі) та ТОВ «КОМПАНІЯ «Скіф - ХХХ»,</w:t>
      </w:r>
      <w:r w:rsidRPr="001949A4">
        <w:rPr>
          <w:rFonts w:ascii="Times New Roman CYR" w:eastAsia="Times New Roman" w:hAnsi="Times New Roman CYR" w:cs="Arial"/>
          <w:b/>
          <w:bCs/>
          <w:sz w:val="24"/>
          <w:szCs w:val="24"/>
          <w:bdr w:val="none" w:sz="0" w:space="0" w:color="auto" w:frame="1"/>
          <w:shd w:val="clear" w:color="auto" w:fill="FFFFFF"/>
          <w:lang w:eastAsia="ru-RU"/>
        </w:rPr>
        <w:t xml:space="preserve"> (</w:t>
      </w:r>
      <w:r w:rsidRPr="001949A4">
        <w:rPr>
          <w:rFonts w:ascii="Times New Roman CYR" w:eastAsia="Times New Roman" w:hAnsi="Times New Roman CYR" w:cs="Arial"/>
          <w:sz w:val="24"/>
          <w:szCs w:val="24"/>
          <w:bdr w:val="none" w:sz="0" w:space="0" w:color="auto" w:frame="1"/>
          <w:shd w:val="clear" w:color="auto" w:fill="FFFFFF"/>
          <w:lang w:eastAsia="ru-RU"/>
        </w:rPr>
        <w:t>Позичальник, відповідач у справі) укладено Генеральну угоду №75613N4 , за умовами якої Банк проводить кредитні операції в межах лімітів, визначених п. 4.5 Генеральної угоди, на підставі та з урахуванням умов Кредитного договору, укладеного в рамках цієї Генеральної угоди. Якщо будь - яке з положень Кредитного договору суперечить положенню Генеральної угоди, положення Генеральної угоди мають перевагу (п. 4.1 Генеральної угоди).</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Термін користування Кредитом за цією Генеральною угодою встановлюється до 07.09.2018 р.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За приписами п. 4.5.1 Генеральної угоди, загальний ліміт заборгованості за Генеральною угодою - загальний розмір заборгованості Позичальника за кредитом за цією Генеральною угодою не може перевищувати 1700000 грн. Сторони домовились, що загальний ліміт заборгованості за Генеральною угодою поширюється на кредитні договори, укладені до моменту набуття чинності цією Генеральною угодою, та є такими, що діятимуть у рамках цієї Генеральної угоди і є відповідними додатками до цієї Генеральної угоди згідно з Додатком 1 до цієї Генеральної угоди, а також на всі кредитні договори, які будуть укладені в рамках цієї Генеральної угоди протягом її дії.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В рамках цієї Генеральної угоди між сторонами було укладено Кредитний договір №75613Л13 від 09.09.2013 р. (надалі Кредитний договір від 09.09.2013 р.) та Кредитний договір №75613Л16 від 05.11.2013 р.(надалі Кредитний договір від 05.11.2013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1.Згідно п. 3.1 Кредитного договору від 09.09.2013 р., Банк відкриває Позичальникові відновлювальну кредитну лінію на умовах забезпеченості, повернення, відкличності, строковості, платності та цільового характеру використання, відповідно до положень та умов цього Договору.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Згідно з п. 3.2.1 Кредитного договору від 09.09.2013 р., ліміт кредитної лінії складає 1500000 грн.</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lastRenderedPageBreak/>
        <w:t>Кінцевий термін погашення кредиту 08.09.2014 р. (п. 3.2.2 Кредитного договору від 09.09.2013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Відповідно до п. 3.2.4 Кредитного договору від 09.09.2013 р., цілі кредиту: фінансування обігових коштів (закупівля товарів, сировини, ПММ, запасних частин, оплата за роботи та послуги, виплата заробітної плати, відрахувань, оплата енергоносіїв, сплати податків та інших витрат, що пов'язані із веденням діяльності товариства).</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Пунктом 3.2.4 Кредитного договору сторони погодили, що проценти за користування кредитом за цим договором, виходячи із встановленої Банком процентної ставки у розмірі 19,5% річних.</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Розмір пені за просточення Позичальником платежів за цим договором: подвійна облікова ставка НБУ, що діяла у період, за який сплачується пеня (п. 3.2.10 Кредитного договору від 09.09.2013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Надання кредиту Банком Позичальнику визначено розділом 3.3 Кредитного договору від 09.09.2013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Відповідно до п. 3.4.1 Кредитного договору від 09.09.2013 р., Позичальник зобов'язаний погасити кредит у валюті кредиту на рахунок, вказаний у п. 3.8 цього Договору в строк, зазначений у п. 3.2 цього Договору, згідно з Графіком вибірки та зниження ліміту заборгованості за рахунок будь - яких грошових надходжень Позичальника. Зниження ліміту заборгованості з Графіком вибірки та зниження ліміту заборгованості починається не пізніше ніж з 3 - го місяця до кінцевого терміну погашення кредиту. Строки, передбачені Графіком вибірки та зниження ліміту заборгованості, є обов'язковими.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У разі порушення термінів погашення кредиту, зазначених у Графіку вибірки та зниження ліміту заборгованості, Банк переносить прострочену частину заборгованості за кредитом на рахунок прострочених кредитів (п. 3.4.2 Кредитного договору від 09.09.2013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Порядок здійснення погашення платежів за Кредитним договором від 09.09.2013 р. сторонами погоджено в розділі 3.7 вказаного Договору.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Відповідно до п. 5.1.1 Кредитного договору від 09.09.2013 р. Позичальник зобов'язався своєчасно та у повному обсязі погашати Банкові заборгованість за кредитом сплачувати проценти за користування кредитом та інші платежі за цим Договором.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2. Згідно до п. 2.1 Кредитного договору від 05.11.2013 р., Банк надає Позичальнику кредит, а Позичальник зобов'язується повернути кредит та сплатити проценти за кредитом, комісії та інші платежі за цим Договором.</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Кредит надається Позичальнику: шляхом відкриття відновлювальної кредитної лінії (п. 2.2 Кредитного договору від 05.11.2013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Ліміт кредитної лінії складає 200000 грн. (п. 2.3.1 Кредитного договору від 05.11.2013 р.).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Кінцевий термін погашення кредиту : 04.11.2014 р. (п. 2.4 Кредитного договору від 05.11.2013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Кредит надається на фінансування поточних витрат підприємства, в т. ч. на закупівлю лікарських засобів (п. 2.5, п. 2.5.1 Кредитного договору від 05.11.2013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lastRenderedPageBreak/>
        <w:t>У рамках цього Договору Позичальник сплачує Банку проценти за кредитом, комісію за управління кредитною лінією та інші комісії/плати за цим Договором, у рамках та на умовах цього Договору (п. 2.6 Кредитного договору від 05.11.2013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Відповідно до п. 3.1.1, п. 3.1.2 Кредитного договору від 05.11.2013 р., тип процентної ставки за кредитом - фіксована. Розмірі процентної ставки за кредитом 19,5% річних.</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Розмір процентної ставки за кредитом змінюється у випадках та в порядку, що передбачені п. 4.1 цього Договору (п. 3.1.3 Кредитного договору від 05.11.2013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Згідно з п. 3.1.4 Кредитного договору, проценти за кредитом нараховуються протягом усього строку користування кредитом на залишок основного боргу на кінець календарного дня за кожний день користування кредитором на основі банківського року.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Згідно з п. 3.2.1.1 Кредитного договору від 05.11.2013 р., розмір ставки комісії за управління 0,1% від ліміту кредитної лінії, зазначеної у п. 2.3.1 цього Договору.</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За приписами п. 3.2.1.2 Кредитного договору від 05.11.2013 р., комісія за управління нараховується починаючи з дати набуття чинності цим Договором відповідно до п. 14.1.1 цього Договору і закінчується датою повного виконання зобов'язань з погашення кредиту (включно), але не більше 90 днів з дати повного погашення кредиту, визначеної з п. 6.4 цього Договору. Перший період нарахування комісії за управління починається з дати набуття чинності цим Договором і закінчується останнім календарним днем місяця набуття чинності цим Договором. Наступні періоди нарахування комісії за управління (крім останньою періоду) - кожний календарний місяць.</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Останній період нарахування комісії за управління: починається з першого числа місяця, у якому відбулось повне погашення основного боргу (випадку невиконання Позичальником зобов'язань з погашення основного борзу - з першою числа місяця, у якому наступить 90-й день з дати повного погашення кредиту, визначеної згідно з пунктом 6.4 цього Договору).</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Закінчується датою повного виконання зобов'язань з погашення основного боргу (включно), (у випадку невиконання Позичальником зобов'язань з погашення основного боргу 90-м днем з дати повного погашення кредиту, визначеної згідно з пунктом 6.4 цього Договору (включно).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Згідно з п. 6.3 Кредитного договору від 05.11.2013 р, погашення кредиту протягом дії Договору здійснюється Позичальником згідно з Графіком зміни ліміту заборгованості.</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Сплата процентів за кредитом, комісії або інших плат за цим Договором здійснюється Позичальником на рахунок, вказаний у п. 5.11 цього Договору (п. 6.5 Кредитного договору від 05.11.2013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Сплата комісії за управління (крім комісії за управління за останній період сплати такої комісії) має здійснюватись Позичальником з 1 по 7 число кожного місяця (у січні та травні - по 15 число). Протягом цього періоду сплачується комісія за управління за попередній місяць. Комісія за управління за останній період сплати такої комісії (останній місяць користування кредитом або, у разі невиконання Позичальником зобов'язань з погашення основного боргу, місяць, у який наступить 90 - й день з кінцевого терміну погашення </w:t>
      </w:r>
      <w:r w:rsidRPr="001949A4">
        <w:rPr>
          <w:rFonts w:ascii="Times New Roman CYR" w:eastAsia="Times New Roman" w:hAnsi="Times New Roman CYR" w:cs="Arial"/>
          <w:sz w:val="24"/>
          <w:szCs w:val="24"/>
          <w:bdr w:val="none" w:sz="0" w:space="0" w:color="auto" w:frame="1"/>
          <w:shd w:val="clear" w:color="auto" w:fill="FFFFFF"/>
          <w:lang w:eastAsia="ru-RU"/>
        </w:rPr>
        <w:lastRenderedPageBreak/>
        <w:t xml:space="preserve">кредиту, визначеного Договором) має бути сплачена Позичальником не пізніше дати, яка наступить пізніше: у банківський день, наступний за датою повного погашення основного боргу, або 90- й день з дати повного погашення кредиту, визначеної відповідно до п. 6.4 цього Договору (п. 6.7 Кредитного договору від 05.11.2013 р.).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Відповідно до п. 6.13 Кредитного договору від 05.11.2013 р, у разі порушення термінів/строків погашення кредиту, процентів за кредитом, комісії за управління, інших платежів за цим договором, такі зобов'язання вважаються простроченим. Банк відкриває відповідні рахунки з обліку простроченої заборгованості та переносить несплачену у встановлений термін/строк частину заборгованості за кредитом, процентів за кредитом, комісії за управління, інших платежів за цим Договором, на відповідні рахунки з обліку простроченої заборгованості.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В позовній заяві позивач вказує на те, що Банком зобов'язання за Генеральною угодою від 09.09.2013 р. виконано в повному обсязі, тоді як взяті відповідачем зобов'язання за Кредитними договорами від 09.09.2013 р. та від 05.11.2013 р. належним чином не виконуються.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Стягнення з відповідача заборгованості за Кредитним договором №75613Л13 від 09.09.2013 р. та Кредитним договором №75613Л16 від 05.11.2013 р., укладених на підставі Генеральної угоди №75613N309.2013 від 09.09.2013 р., в загальній сумі 2064889,68 грн. (з урахуванням заяви про збільшення позовних вимог від 20.01.2015 р.) є предметом розгляду по даній справі.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Проаналізувавши фактичні обставини справи, оцінивши представлені докази, заслухавши пояснення представника позивача, суд вважає, що позовні вимоги підлягають задоволенню.</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Правовідносини сторін є господарськими та такими, що виникли з кредитного Договору.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Відповідно до ч. 1 </w:t>
      </w:r>
      <w:hyperlink r:id="rId12" w:anchor="844146" w:tgtFrame="_blank" w:tooltip="Цивільний кодекс України; нормативно-правовий акт № 435-IV від 16.01.2003" w:history="1">
        <w:r w:rsidRPr="001949A4">
          <w:rPr>
            <w:rFonts w:ascii="Times New Roman CYR" w:eastAsia="Times New Roman" w:hAnsi="Times New Roman CYR" w:cs="Arial"/>
            <w:sz w:val="24"/>
            <w:szCs w:val="24"/>
            <w:lang w:eastAsia="ru-RU"/>
          </w:rPr>
          <w:t>ст. 1054 Цивільного кодексу України</w:t>
        </w:r>
      </w:hyperlink>
      <w:r w:rsidRPr="001949A4">
        <w:rPr>
          <w:rFonts w:ascii="Times New Roman CYR" w:eastAsia="Times New Roman" w:hAnsi="Times New Roman CYR" w:cs="Arial"/>
          <w:sz w:val="24"/>
          <w:szCs w:val="24"/>
          <w:bdr w:val="none" w:sz="0" w:space="0" w:color="auto" w:frame="1"/>
          <w:shd w:val="clear" w:color="auto" w:fill="FFFFFF"/>
          <w:lang w:eastAsia="ru-RU"/>
        </w:rPr>
        <w:t xml:space="preserve"> (далі - </w:t>
      </w:r>
      <w:hyperlink r:id="rId13" w:tgtFrame="_blank" w:tooltip="Цивільний кодекс України; нормативно-правовий акт № 435-IV від 16.01.2003" w:history="1">
        <w:r w:rsidRPr="001949A4">
          <w:rPr>
            <w:rFonts w:ascii="Times New Roman CYR" w:eastAsia="Times New Roman" w:hAnsi="Times New Roman CYR" w:cs="Arial"/>
            <w:sz w:val="24"/>
            <w:szCs w:val="24"/>
            <w:lang w:eastAsia="ru-RU"/>
          </w:rPr>
          <w:t>ЦК України</w:t>
        </w:r>
      </w:hyperlink>
      <w:r w:rsidRPr="001949A4">
        <w:rPr>
          <w:rFonts w:ascii="Times New Roman CYR" w:eastAsia="Times New Roman" w:hAnsi="Times New Roman CYR" w:cs="Arial"/>
          <w:sz w:val="24"/>
          <w:szCs w:val="24"/>
          <w:bdr w:val="none" w:sz="0" w:space="0" w:color="auto" w:frame="1"/>
          <w:shd w:val="clear" w:color="auto" w:fill="FFFFFF"/>
          <w:lang w:eastAsia="ru-RU"/>
        </w:rPr>
        <w:t xml:space="preserve">), за кредитним договором банк або інша фінансова установа (кредитодавець) зобов'язується надати грошові кошти (кредит) позичальникові у розмірі та на умовах, встановлених договором, а позичальник зобов'язується повернути кредит та сплатити проценти.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Статтями </w:t>
      </w:r>
      <w:hyperlink r:id="rId14" w:anchor="843594" w:tgtFrame="_blank" w:tooltip="Цивільний кодекс України; нормативно-правовий акт № 435-IV від 16.01.2003" w:history="1">
        <w:r w:rsidRPr="001949A4">
          <w:rPr>
            <w:rFonts w:ascii="Times New Roman CYR" w:eastAsia="Times New Roman" w:hAnsi="Times New Roman CYR" w:cs="Arial"/>
            <w:sz w:val="24"/>
            <w:szCs w:val="24"/>
            <w:lang w:eastAsia="ru-RU"/>
          </w:rPr>
          <w:t>525</w:t>
        </w:r>
      </w:hyperlink>
      <w:r w:rsidRPr="001949A4">
        <w:rPr>
          <w:rFonts w:ascii="Times New Roman CYR" w:eastAsia="Times New Roman" w:hAnsi="Times New Roman CYR" w:cs="Arial"/>
          <w:sz w:val="24"/>
          <w:szCs w:val="24"/>
          <w:bdr w:val="none" w:sz="0" w:space="0" w:color="auto" w:frame="1"/>
          <w:shd w:val="clear" w:color="auto" w:fill="FFFFFF"/>
          <w:lang w:eastAsia="ru-RU"/>
        </w:rPr>
        <w:t xml:space="preserve">, </w:t>
      </w:r>
      <w:hyperlink r:id="rId15" w:anchor="843595" w:tgtFrame="_blank" w:tooltip="Цивільний кодекс України; нормативно-правовий акт № 435-IV від 16.01.2003" w:history="1">
        <w:r w:rsidRPr="001949A4">
          <w:rPr>
            <w:rFonts w:ascii="Times New Roman CYR" w:eastAsia="Times New Roman" w:hAnsi="Times New Roman CYR" w:cs="Arial"/>
            <w:sz w:val="24"/>
            <w:szCs w:val="24"/>
            <w:lang w:eastAsia="ru-RU"/>
          </w:rPr>
          <w:t>526 ЦК України</w:t>
        </w:r>
      </w:hyperlink>
      <w:r w:rsidRPr="001949A4">
        <w:rPr>
          <w:rFonts w:ascii="Times New Roman CYR" w:eastAsia="Times New Roman" w:hAnsi="Times New Roman CYR" w:cs="Arial"/>
          <w:sz w:val="24"/>
          <w:szCs w:val="24"/>
          <w:bdr w:val="none" w:sz="0" w:space="0" w:color="auto" w:frame="1"/>
          <w:shd w:val="clear" w:color="auto" w:fill="FFFFFF"/>
          <w:lang w:eastAsia="ru-RU"/>
        </w:rPr>
        <w:t xml:space="preserve"> передбачено, що одностороння відмова від зобов'язання або одностороння зміна його умов не допускається, якщо інше не встановлено договором або законом.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Зобов'язання має виконуватися належним чином відповідно до умов договору та вимог цього </w:t>
      </w:r>
      <w:hyperlink r:id="rId16" w:tgtFrame="_blank" w:tooltip="Цивільний кодекс України; нормативно-правовий акт № 435-IV від 16.01.2003" w:history="1">
        <w:r w:rsidRPr="001949A4">
          <w:rPr>
            <w:rFonts w:ascii="Times New Roman CYR" w:eastAsia="Times New Roman" w:hAnsi="Times New Roman CYR" w:cs="Arial"/>
            <w:sz w:val="24"/>
            <w:szCs w:val="24"/>
            <w:lang w:eastAsia="ru-RU"/>
          </w:rPr>
          <w:t>Кодексу</w:t>
        </w:r>
      </w:hyperlink>
      <w:r w:rsidRPr="001949A4">
        <w:rPr>
          <w:rFonts w:ascii="Times New Roman CYR" w:eastAsia="Times New Roman" w:hAnsi="Times New Roman CYR" w:cs="Arial"/>
          <w:sz w:val="24"/>
          <w:szCs w:val="24"/>
          <w:bdr w:val="none" w:sz="0" w:space="0" w:color="auto" w:frame="1"/>
          <w:shd w:val="clear" w:color="auto" w:fill="FFFFFF"/>
          <w:lang w:eastAsia="ru-RU"/>
        </w:rPr>
        <w:t>, інших актів цивільного законодавства, а за відсутності таких умов та вимог - відповідно до звичаїв ділового обороту або інших вимог, що звичайно ставляться.</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Згідно </w:t>
      </w:r>
      <w:hyperlink r:id="rId17" w:anchor="1318" w:tgtFrame="_blank" w:tooltip="Господарський кодекс України; нормативно-правовий акт № 436-IV від 16.01.2003" w:history="1">
        <w:r w:rsidRPr="001949A4">
          <w:rPr>
            <w:rFonts w:ascii="Times New Roman CYR" w:eastAsia="Times New Roman" w:hAnsi="Times New Roman CYR" w:cs="Arial"/>
            <w:sz w:val="24"/>
            <w:szCs w:val="24"/>
            <w:lang w:eastAsia="ru-RU"/>
          </w:rPr>
          <w:t>ст. 193 Господарського кодексу</w:t>
        </w:r>
      </w:hyperlink>
      <w:r w:rsidRPr="001949A4">
        <w:rPr>
          <w:rFonts w:ascii="Times New Roman CYR" w:eastAsia="Times New Roman" w:hAnsi="Times New Roman CYR" w:cs="Arial"/>
          <w:sz w:val="24"/>
          <w:szCs w:val="24"/>
          <w:bdr w:val="none" w:sz="0" w:space="0" w:color="auto" w:frame="1"/>
          <w:shd w:val="clear" w:color="auto" w:fill="FFFFFF"/>
          <w:lang w:eastAsia="ru-RU"/>
        </w:rPr>
        <w:t xml:space="preserve"> (далі - </w:t>
      </w:r>
      <w:hyperlink r:id="rId18" w:tgtFrame="_blank" w:tooltip="Господарський кодекс України; нормативно-правовий акт № 436-IV від 16.01.2003" w:history="1">
        <w:r w:rsidRPr="001949A4">
          <w:rPr>
            <w:rFonts w:ascii="Times New Roman CYR" w:eastAsia="Times New Roman" w:hAnsi="Times New Roman CYR" w:cs="Arial"/>
            <w:sz w:val="24"/>
            <w:szCs w:val="24"/>
            <w:lang w:eastAsia="ru-RU"/>
          </w:rPr>
          <w:t>ГК України</w:t>
        </w:r>
      </w:hyperlink>
      <w:r w:rsidRPr="001949A4">
        <w:rPr>
          <w:rFonts w:ascii="Times New Roman CYR" w:eastAsia="Times New Roman" w:hAnsi="Times New Roman CYR" w:cs="Arial"/>
          <w:sz w:val="24"/>
          <w:szCs w:val="24"/>
          <w:bdr w:val="none" w:sz="0" w:space="0" w:color="auto" w:frame="1"/>
          <w:shd w:val="clear" w:color="auto" w:fill="FFFFFF"/>
          <w:lang w:eastAsia="ru-RU"/>
        </w:rPr>
        <w:t>), суб'єкти господарювання та інші учасники господарських відносин повинні виконувати господарські зобов'язання належним чином відповідно до закону, інших правових актів, договору, а за відсутності конкретних вимог щодо виконання зобов'язання - відповідно до вимог, що у певних умовах звичайно ставляться.</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lastRenderedPageBreak/>
        <w:t>Договір є обов'язковим для виконання сторонами (</w:t>
      </w:r>
      <w:hyperlink r:id="rId19" w:anchor="843702" w:tgtFrame="_blank" w:tooltip="Цивільний кодекс України; нормативно-правовий акт № 435-IV від 16.01.2003" w:history="1">
        <w:r w:rsidRPr="001949A4">
          <w:rPr>
            <w:rFonts w:ascii="Times New Roman CYR" w:eastAsia="Times New Roman" w:hAnsi="Times New Roman CYR" w:cs="Arial"/>
            <w:sz w:val="24"/>
            <w:szCs w:val="24"/>
            <w:lang w:eastAsia="ru-RU"/>
          </w:rPr>
          <w:t>ст. 629 ЦК України</w:t>
        </w:r>
      </w:hyperlink>
      <w:r w:rsidRPr="001949A4">
        <w:rPr>
          <w:rFonts w:ascii="Times New Roman CYR" w:eastAsia="Times New Roman" w:hAnsi="Times New Roman CYR" w:cs="Arial"/>
          <w:sz w:val="24"/>
          <w:szCs w:val="24"/>
          <w:bdr w:val="none" w:sz="0" w:space="0" w:color="auto" w:frame="1"/>
          <w:shd w:val="clear" w:color="auto" w:fill="FFFFFF"/>
          <w:lang w:eastAsia="ru-RU"/>
        </w:rPr>
        <w:t>).</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У відповідності до ч. 1 </w:t>
      </w:r>
      <w:hyperlink r:id="rId20" w:anchor="843599" w:tgtFrame="_blank" w:tooltip="Цивільний кодекс України; нормативно-правовий акт № 435-IV від 16.01.2003" w:history="1">
        <w:r w:rsidRPr="001949A4">
          <w:rPr>
            <w:rFonts w:ascii="Times New Roman CYR" w:eastAsia="Times New Roman" w:hAnsi="Times New Roman CYR" w:cs="Arial"/>
            <w:sz w:val="24"/>
            <w:szCs w:val="24"/>
            <w:lang w:eastAsia="ru-RU"/>
          </w:rPr>
          <w:t>ст. 530 ЦК України</w:t>
        </w:r>
      </w:hyperlink>
      <w:r w:rsidRPr="001949A4">
        <w:rPr>
          <w:rFonts w:ascii="Times New Roman CYR" w:eastAsia="Times New Roman" w:hAnsi="Times New Roman CYR" w:cs="Arial"/>
          <w:sz w:val="24"/>
          <w:szCs w:val="24"/>
          <w:bdr w:val="none" w:sz="0" w:space="0" w:color="auto" w:frame="1"/>
          <w:shd w:val="clear" w:color="auto" w:fill="FFFFFF"/>
          <w:lang w:eastAsia="ru-RU"/>
        </w:rPr>
        <w:t>, якщо у зобов'язанні встановлений строк (термін) його виконання, то воно підлягає виконанню у цей строк (термін).</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Порушенням зобов'язання є його невиконання або виконання з порушенням умов, визначених змістом зобов'язання (неналежне виконання) (</w:t>
      </w:r>
      <w:hyperlink r:id="rId21" w:anchor="843682" w:tgtFrame="_blank" w:tooltip="Цивільний кодекс України; нормативно-правовий акт № 435-IV від 16.01.2003" w:history="1">
        <w:r w:rsidRPr="001949A4">
          <w:rPr>
            <w:rFonts w:ascii="Times New Roman CYR" w:eastAsia="Times New Roman" w:hAnsi="Times New Roman CYR" w:cs="Arial"/>
            <w:sz w:val="24"/>
            <w:szCs w:val="24"/>
            <w:lang w:eastAsia="ru-RU"/>
          </w:rPr>
          <w:t>ст. 610 ЦК України</w:t>
        </w:r>
      </w:hyperlink>
      <w:r w:rsidRPr="001949A4">
        <w:rPr>
          <w:rFonts w:ascii="Times New Roman CYR" w:eastAsia="Times New Roman" w:hAnsi="Times New Roman CYR" w:cs="Arial"/>
          <w:sz w:val="24"/>
          <w:szCs w:val="24"/>
          <w:bdr w:val="none" w:sz="0" w:space="0" w:color="auto" w:frame="1"/>
          <w:shd w:val="clear" w:color="auto" w:fill="FFFFFF"/>
          <w:lang w:eastAsia="ru-RU"/>
        </w:rPr>
        <w:t>).</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Згідно п. 3.2.4 Кредитного договору від 09.09.2013 р. та п. 3.1.2 Кредитного договору від 05.11.2013 р., за користування Кредитом Позичальник сплачує Банку проценти в розмірі 19,5%.</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За приписами п. 3.5.1 Кредитного договору від 09.09.2013 р., Позичальник сплачує Банкові проценти за користування кредитом у розмірі, зазначеному в п. 3.2 цього Договору, у валюті кредиту. Такі проценти нараховуються щомісяця на суму фактичної заборгованості за кредитом із розрахунку фактичної кількості днів періоду нарахування процентів на основі банківського року у валюті кредиту і підлягають сплаті з 1 по 7 число кожного місяця (у січні та травні - до 15 числа) на рахунок, зазначений у п. 3.8 цієї Угоди. Протягом цього періоду сплачуються проценти за попередній місяць. Проценти за останній період нарахування процентів підлягають сплаті не пізніше наступного банківського дня після погашення основного боргу за кредитом.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Відповідно до п. 6.6 Кредитного договору від 05.11.2013 р, сплата процентів за кредитом (крім процентів за останній календарний місяць користування кредитом) здійснюється Позичальником з 1 по 7 число кожного місяця (у січні та травні - по 15 число). Протягом цього періоду сплачуються проценти за кредитом за попередній місяць. Проценти за кредитом за останній календарний місяць користування кредитом мають бути сплачені Позичальником не пізніше наступного банківського дня за днем повного погашення основного боргу.</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За даними позивача розмір заборгованості за простроченою часткою кредиту на дату розгляду справи становить:</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1. За Кредитним договором №75613К13 від 09.09.2013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 прострочені проценти за період 01.09.2014р. - 31.12.2014р. в сумі 95 451,79 грн.;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прострочена заборгованість за кредитом в сумі 1 497 056,68 грн.;</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штрафні санкції за невиконання пп. 5.1.3.6 Кредитного договору за період з жовтня 2013 року по вересень 2014 року в сумі ЗО 600,00 грн.;</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штрафні санкції за невиконання пп. 5.1.9 Кредитного договору за період з березня 2014 року по грудень 2014 року в сумі 25 500,00 грн.; /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пеня за порушення строків сплати заборгованості за кредитом в сумі 177 636,07 грн. за період 09.07.2014-19.01.2015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пеня за порушення строків сплати процентів за кредитом в сумі 4 154,11 грн. за період 08.09.2014-19.01.2015р.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2. За Кредитним договором №7561ЗК16 від 05.11.2013р.: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прострочені проценти за період 01.09.2014-31.12.2014р. в сумі 13 216,67 грн.;</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lastRenderedPageBreak/>
        <w:t>- прострочена заборгованість за кредитом в сумі 200 000,00 грн.;</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прострочена комісія за управління за період 01.09.2014-31.12.2014 в сумі 800,00 грн.;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штрафні санкції за невиконання пп. 9.2.21. Кредитного договору №75613К16 від 05.11.2013р. в сумі 5 100,00 грн. за період з жовтня 2013 року по грудень 2014 року;</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пеня за порушення строків сплати кредиту в сумі 14 779,16 грн. за період 08.09.2014 - 19.01.2015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пеня за порушення строків сплати процентів за кредитом за період 09.09.2014 - 19.01.2015р. в сумі 561,06 грн.;</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пеня за порушення строків сплати комісії за управління за період 09.09.2014 - 19.01.2015р. в сумі 34,14 грн.</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Відповідно до </w:t>
      </w:r>
      <w:hyperlink r:id="rId22" w:anchor="843683" w:tgtFrame="_blank" w:tooltip="Цивільний кодекс України; нормативно-правовий акт № 435-IV від 16.01.2003" w:history="1">
        <w:r w:rsidRPr="001949A4">
          <w:rPr>
            <w:rFonts w:ascii="Times New Roman CYR" w:eastAsia="Times New Roman" w:hAnsi="Times New Roman CYR" w:cs="Arial"/>
            <w:sz w:val="24"/>
            <w:szCs w:val="24"/>
            <w:lang w:eastAsia="ru-RU"/>
          </w:rPr>
          <w:t>ст. 611 ЦК України</w:t>
        </w:r>
      </w:hyperlink>
      <w:r w:rsidRPr="001949A4">
        <w:rPr>
          <w:rFonts w:ascii="Times New Roman CYR" w:eastAsia="Times New Roman" w:hAnsi="Times New Roman CYR" w:cs="Arial"/>
          <w:sz w:val="24"/>
          <w:szCs w:val="24"/>
          <w:bdr w:val="none" w:sz="0" w:space="0" w:color="auto" w:frame="1"/>
          <w:shd w:val="clear" w:color="auto" w:fill="FFFFFF"/>
          <w:lang w:eastAsia="ru-RU"/>
        </w:rPr>
        <w:t>, у разі порушення зобов'язання настають правові наслідки, встановлені договором або законом, зокрема, сплата неустойки.</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Згідно п. 7.2 Кредитного договору від 09.09.2013 р., у разі невиконання зобов'язань згідно з п. п. 3.4.1, 3.5.1, 4.1 цього Договору Позивальник сплачує Банкової пеню у гривнях. Пеня нараховується на суму прострочених платежів із розрахунку фактичної кількості прострочених днів у розмірі, зазначеному у п. 3.2 цього Договору, і підлягає сплаті на рахунок зазначений у цьому пункті.</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За приписами п. 10.2 Кредитного договору від 05.11.2013 р., у випадку невиконання (несвоєчасного виконання) Позичальником будь - яких грошових зобов'язань, визначених цим Договором, Позичальник сплачує Банку пеню, що нараховується на суму невиконаних (неналежним чином виконаних) зобов'язань з розрахунку фактичної кількості прострочених днів у розмірі подвійної облікової ставки НБУ, що діяла у період, за який сплачується пеня, за кожний день прострочення, включаючи день виконання відповідних грошових зобов'язань.</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Згідно з п. 7.4 Кредитного Договору від 09.09.2013 р., у випадку невиконання Позичальником будь - якого зі своїх зобов'язань, визначених пунктами 5.1.3.6 - 5.1.3.7, 5.1.7, 5.1.9 та 5.3.1 цього Договору, Банк застосовує до Позичальника штрафні санкції у вигляді сплати останнім на користь Банку грошових коштів у розмірі 2550 грн. щомісячно за кожне окреме порушення протягом строку невиконання зазначених зобов'язань.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Згідно з п. 10.4 Кредитного договору від 05.11.2013 р., за невиконання Позичальником будь - яких зобов'язань, взятих на себе відповідно до умов цього Договору (зокрема визначених підпунктом 9.2.21, 9.2.26 та 9.2.31) цього Договору Позичальник сплачує Банку штрафну санкцію у розмірі 10000 грн. щомісячно до повного виконання цього зобов'язання.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Відповідач жодним чином не оспорив позов. За таких умов позов підлягає задоволенню.</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Позивачем надано до справи заочне рішення Куйбишевського районного суду Запорізької області від 13 січня 2015 р., яким стягнуто з Скринського Артема Миколайовича, як з поручителя за договором поруки №75613Р5 від 11 вересня 2013 р., частину заборгованості, яка є предметом даного спору.</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lastRenderedPageBreak/>
        <w:t xml:space="preserve">При вирішенні спору суд враховує положення п 4.1.5. Пленуму Вищого господарського суду України від 24.11.2014 р. № 1 «Про деякі питання практики вирішення спорів, що виникають з кредитних договорів», яким встановлено, що у розгляді справ за окремими позовами до боржника та поручителя як солідарних боржників необхідно виходити з того, що чинне законодавство (частина перша статті </w:t>
      </w:r>
      <w:hyperlink r:id="rId23" w:anchor="843669" w:tgtFrame="_blank" w:tooltip="Цивільний кодекс України; нормативно-правовий акт № 435-IV від 16.01.2003" w:history="1">
        <w:r w:rsidRPr="001949A4">
          <w:rPr>
            <w:rFonts w:ascii="Times New Roman CYR" w:eastAsia="Times New Roman" w:hAnsi="Times New Roman CYR" w:cs="Arial"/>
            <w:sz w:val="24"/>
            <w:szCs w:val="24"/>
            <w:lang w:eastAsia="ru-RU"/>
          </w:rPr>
          <w:t>598</w:t>
        </w:r>
      </w:hyperlink>
      <w:r w:rsidRPr="001949A4">
        <w:rPr>
          <w:rFonts w:ascii="Times New Roman CYR" w:eastAsia="Times New Roman" w:hAnsi="Times New Roman CYR" w:cs="Arial"/>
          <w:sz w:val="24"/>
          <w:szCs w:val="24"/>
          <w:bdr w:val="none" w:sz="0" w:space="0" w:color="auto" w:frame="1"/>
          <w:shd w:val="clear" w:color="auto" w:fill="FFFFFF"/>
          <w:lang w:eastAsia="ru-RU"/>
        </w:rPr>
        <w:t xml:space="preserve">, статті </w:t>
      </w:r>
      <w:hyperlink r:id="rId24" w:anchor="843670" w:tgtFrame="_blank" w:tooltip="Цивільний кодекс України; нормативно-правовий акт № 435-IV від 16.01.2003" w:history="1">
        <w:r w:rsidRPr="001949A4">
          <w:rPr>
            <w:rFonts w:ascii="Times New Roman CYR" w:eastAsia="Times New Roman" w:hAnsi="Times New Roman CYR" w:cs="Arial"/>
            <w:sz w:val="24"/>
            <w:szCs w:val="24"/>
            <w:lang w:eastAsia="ru-RU"/>
          </w:rPr>
          <w:t>599- 601</w:t>
        </w:r>
      </w:hyperlink>
      <w:r w:rsidRPr="001949A4">
        <w:rPr>
          <w:rFonts w:ascii="Times New Roman CYR" w:eastAsia="Times New Roman" w:hAnsi="Times New Roman CYR" w:cs="Arial"/>
          <w:sz w:val="24"/>
          <w:szCs w:val="24"/>
          <w:bdr w:val="none" w:sz="0" w:space="0" w:color="auto" w:frame="1"/>
          <w:shd w:val="clear" w:color="auto" w:fill="FFFFFF"/>
          <w:lang w:eastAsia="ru-RU"/>
        </w:rPr>
        <w:t xml:space="preserve">, </w:t>
      </w:r>
      <w:hyperlink r:id="rId25" w:anchor="843675" w:tgtFrame="_blank" w:tooltip="Цивільний кодекс України; нормативно-правовий акт № 435-IV від 16.01.2003" w:history="1">
        <w:r w:rsidRPr="001949A4">
          <w:rPr>
            <w:rFonts w:ascii="Times New Roman CYR" w:eastAsia="Times New Roman" w:hAnsi="Times New Roman CYR" w:cs="Arial"/>
            <w:sz w:val="24"/>
            <w:szCs w:val="24"/>
            <w:lang w:eastAsia="ru-RU"/>
          </w:rPr>
          <w:t>604- 609 ЦК України</w:t>
        </w:r>
      </w:hyperlink>
      <w:r w:rsidRPr="001949A4">
        <w:rPr>
          <w:rFonts w:ascii="Times New Roman CYR" w:eastAsia="Times New Roman" w:hAnsi="Times New Roman CYR" w:cs="Arial"/>
          <w:sz w:val="24"/>
          <w:szCs w:val="24"/>
          <w:bdr w:val="none" w:sz="0" w:space="0" w:color="auto" w:frame="1"/>
          <w:shd w:val="clear" w:color="auto" w:fill="FFFFFF"/>
          <w:lang w:eastAsia="ru-RU"/>
        </w:rPr>
        <w:t xml:space="preserve">) не пов'язує припинення зобов'язання з прийняттям судового рішення. Наявність судового рішення або виконавчого напису нотаріуса про стягнення заборгованості не припиняє грошових зобов'язань боржника та не виключає його відповідальності за порушення строків розрахунків. Тому подання кредитором позову до боржника не є перешкодою для подання позову про стягнення заборгованості з поручителя за тим самим договором кредиту, якщо на час розгляду справи заборгованість за кредитом не погашено.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Відповідно до ст. ст. </w:t>
      </w:r>
      <w:hyperlink r:id="rId26" w:anchor="466460" w:tgtFrame="_blank" w:tooltip="Господарський процесуальний кодекс України; нормативно-правовий акт № 1798-XII від 06.11.1991" w:history="1">
        <w:r w:rsidRPr="001949A4">
          <w:rPr>
            <w:rFonts w:ascii="Times New Roman CYR" w:eastAsia="Times New Roman" w:hAnsi="Times New Roman CYR" w:cs="Arial"/>
            <w:sz w:val="24"/>
            <w:szCs w:val="24"/>
            <w:lang w:eastAsia="ru-RU"/>
          </w:rPr>
          <w:t>44</w:t>
        </w:r>
      </w:hyperlink>
      <w:r w:rsidRPr="001949A4">
        <w:rPr>
          <w:rFonts w:ascii="Times New Roman CYR" w:eastAsia="Times New Roman" w:hAnsi="Times New Roman CYR" w:cs="Arial"/>
          <w:sz w:val="24"/>
          <w:szCs w:val="24"/>
          <w:bdr w:val="none" w:sz="0" w:space="0" w:color="auto" w:frame="1"/>
          <w:shd w:val="clear" w:color="auto" w:fill="FFFFFF"/>
          <w:lang w:eastAsia="ru-RU"/>
        </w:rPr>
        <w:t xml:space="preserve">, </w:t>
      </w:r>
      <w:hyperlink r:id="rId27" w:anchor="490" w:tgtFrame="_blank" w:tooltip="Господарський процесуальний кодекс України; нормативно-правовий акт № 1798-XII від 06.11.1991" w:history="1">
        <w:r w:rsidRPr="001949A4">
          <w:rPr>
            <w:rFonts w:ascii="Times New Roman CYR" w:eastAsia="Times New Roman" w:hAnsi="Times New Roman CYR" w:cs="Arial"/>
            <w:sz w:val="24"/>
            <w:szCs w:val="24"/>
            <w:lang w:eastAsia="ru-RU"/>
          </w:rPr>
          <w:t>49 ГПК України</w:t>
        </w:r>
      </w:hyperlink>
      <w:r w:rsidRPr="001949A4">
        <w:rPr>
          <w:rFonts w:ascii="Times New Roman CYR" w:eastAsia="Times New Roman" w:hAnsi="Times New Roman CYR" w:cs="Arial"/>
          <w:sz w:val="24"/>
          <w:szCs w:val="24"/>
          <w:bdr w:val="none" w:sz="0" w:space="0" w:color="auto" w:frame="1"/>
          <w:shd w:val="clear" w:color="auto" w:fill="FFFFFF"/>
          <w:lang w:eastAsia="ru-RU"/>
        </w:rPr>
        <w:t xml:space="preserve"> судові витрати покладаються на відповідача.</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З урахуванням викладеного, керуючись ст. ст. </w:t>
      </w:r>
      <w:hyperlink r:id="rId28" w:anchor="466460" w:tgtFrame="_blank" w:tooltip="Господарський процесуальний кодекс України; нормативно-правовий акт № 1798-XII від 06.11.1991" w:history="1">
        <w:r w:rsidRPr="001949A4">
          <w:rPr>
            <w:rFonts w:ascii="Times New Roman CYR" w:eastAsia="Times New Roman" w:hAnsi="Times New Roman CYR" w:cs="Arial"/>
            <w:sz w:val="24"/>
            <w:szCs w:val="24"/>
            <w:lang w:eastAsia="ru-RU"/>
          </w:rPr>
          <w:t>44</w:t>
        </w:r>
      </w:hyperlink>
      <w:r w:rsidRPr="001949A4">
        <w:rPr>
          <w:rFonts w:ascii="Times New Roman CYR" w:eastAsia="Times New Roman" w:hAnsi="Times New Roman CYR" w:cs="Arial"/>
          <w:sz w:val="24"/>
          <w:szCs w:val="24"/>
          <w:bdr w:val="none" w:sz="0" w:space="0" w:color="auto" w:frame="1"/>
          <w:shd w:val="clear" w:color="auto" w:fill="FFFFFF"/>
          <w:lang w:eastAsia="ru-RU"/>
        </w:rPr>
        <w:t xml:space="preserve">, </w:t>
      </w:r>
      <w:hyperlink r:id="rId29" w:anchor="490" w:tgtFrame="_blank" w:tooltip="Господарський процесуальний кодекс України; нормативно-правовий акт № 1798-XII від 06.11.1991" w:history="1">
        <w:r w:rsidRPr="001949A4">
          <w:rPr>
            <w:rFonts w:ascii="Times New Roman CYR" w:eastAsia="Times New Roman" w:hAnsi="Times New Roman CYR" w:cs="Arial"/>
            <w:sz w:val="24"/>
            <w:szCs w:val="24"/>
            <w:lang w:eastAsia="ru-RU"/>
          </w:rPr>
          <w:t>49</w:t>
        </w:r>
      </w:hyperlink>
      <w:r w:rsidRPr="001949A4">
        <w:rPr>
          <w:rFonts w:ascii="Times New Roman CYR" w:eastAsia="Times New Roman" w:hAnsi="Times New Roman CYR" w:cs="Arial"/>
          <w:sz w:val="24"/>
          <w:szCs w:val="24"/>
          <w:bdr w:val="none" w:sz="0" w:space="0" w:color="auto" w:frame="1"/>
          <w:shd w:val="clear" w:color="auto" w:fill="FFFFFF"/>
          <w:lang w:eastAsia="ru-RU"/>
        </w:rPr>
        <w:t xml:space="preserve">, </w:t>
      </w:r>
      <w:hyperlink r:id="rId30" w:anchor="714" w:tgtFrame="_blank" w:tooltip="Господарський процесуальний кодекс України; нормативно-правовий акт № 1798-XII від 06.11.1991" w:history="1">
        <w:r w:rsidRPr="001949A4">
          <w:rPr>
            <w:rFonts w:ascii="Times New Roman CYR" w:eastAsia="Times New Roman" w:hAnsi="Times New Roman CYR" w:cs="Arial"/>
            <w:sz w:val="24"/>
            <w:szCs w:val="24"/>
            <w:lang w:eastAsia="ru-RU"/>
          </w:rPr>
          <w:t>75</w:t>
        </w:r>
      </w:hyperlink>
      <w:r w:rsidRPr="001949A4">
        <w:rPr>
          <w:rFonts w:ascii="Times New Roman CYR" w:eastAsia="Times New Roman" w:hAnsi="Times New Roman CYR" w:cs="Arial"/>
          <w:sz w:val="24"/>
          <w:szCs w:val="24"/>
          <w:bdr w:val="none" w:sz="0" w:space="0" w:color="auto" w:frame="1"/>
          <w:shd w:val="clear" w:color="auto" w:fill="FFFFFF"/>
          <w:lang w:eastAsia="ru-RU"/>
        </w:rPr>
        <w:t xml:space="preserve">, </w:t>
      </w:r>
      <w:hyperlink r:id="rId31" w:anchor="779" w:tgtFrame="_blank" w:tooltip="Господарський процесуальний кодекс України; нормативно-правовий акт № 1798-XII від 06.11.1991" w:history="1">
        <w:r w:rsidRPr="001949A4">
          <w:rPr>
            <w:rFonts w:ascii="Times New Roman CYR" w:eastAsia="Times New Roman" w:hAnsi="Times New Roman CYR" w:cs="Arial"/>
            <w:sz w:val="24"/>
            <w:szCs w:val="24"/>
            <w:lang w:eastAsia="ru-RU"/>
          </w:rPr>
          <w:t>82-85 Господарського процесуального кодексу України</w:t>
        </w:r>
      </w:hyperlink>
      <w:r w:rsidRPr="001949A4">
        <w:rPr>
          <w:rFonts w:ascii="Times New Roman CYR" w:eastAsia="Times New Roman" w:hAnsi="Times New Roman CYR" w:cs="Arial"/>
          <w:sz w:val="24"/>
          <w:szCs w:val="24"/>
          <w:bdr w:val="none" w:sz="0" w:space="0" w:color="auto" w:frame="1"/>
          <w:shd w:val="clear" w:color="auto" w:fill="FFFFFF"/>
          <w:lang w:eastAsia="ru-RU"/>
        </w:rPr>
        <w:t>, суд -</w:t>
      </w:r>
    </w:p>
    <w:p w:rsidR="001949A4" w:rsidRPr="001949A4" w:rsidRDefault="001949A4" w:rsidP="001949A4">
      <w:pPr>
        <w:spacing w:after="0" w:line="368" w:lineRule="atLeast"/>
        <w:jc w:val="center"/>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ВИРІШИВ:</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Позов задовольнити.</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 xml:space="preserve">Стягнути з Товариства з обмеженою відповідальністю «КОМПАНІЯ «Скіф-ХХХ» (71001, Запорізька обл. Куйбишевський район, смт. Куйбишеве, вул. Вороніна, буд.100В, код ЄДР 33696848) на користь Публічного акціонерного товариства «Державний експортно-імпортний банк України» (69095, м. Запоріжжя, пр-т Леніна, буд. 111-а, код ЄДР 24905013, рахунок № 373916375 в Філії АТ «Укрексімбанк» у м. Запоріжжі МФО 313979) кредитну заборгованість в розмірі 2064889 (два мільйони шістдесят чотири тисячі вісімсот вісімдесят дев'ять) грн. 68 коп. та судовий збір в розмірі 41297 (сорок одна тисяча двісті дев'яносто сім) грн. 80 коп. </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Видати наказ після набрання рішенням законної сили.</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Повний текст рішення складено 05.02.2015 р.</w:t>
      </w:r>
    </w:p>
    <w:p w:rsidR="001949A4" w:rsidRPr="001949A4" w:rsidRDefault="001949A4" w:rsidP="001949A4">
      <w:pPr>
        <w:spacing w:after="0" w:line="368" w:lineRule="atLeast"/>
        <w:textAlignment w:val="baseline"/>
        <w:rPr>
          <w:rFonts w:ascii="Arial" w:eastAsia="Times New Roman" w:hAnsi="Arial" w:cs="Arial"/>
          <w:sz w:val="25"/>
          <w:szCs w:val="25"/>
          <w:lang w:eastAsia="ru-RU"/>
        </w:rPr>
      </w:pPr>
      <w:r w:rsidRPr="001949A4">
        <w:rPr>
          <w:rFonts w:ascii="Times New Roman CYR" w:eastAsia="Times New Roman" w:hAnsi="Times New Roman CYR" w:cs="Arial"/>
          <w:sz w:val="24"/>
          <w:szCs w:val="24"/>
          <w:bdr w:val="none" w:sz="0" w:space="0" w:color="auto" w:frame="1"/>
          <w:shd w:val="clear" w:color="auto" w:fill="FFFFFF"/>
          <w:lang w:eastAsia="ru-RU"/>
        </w:rPr>
        <w:t>Суддя В.М. Хуторной</w:t>
      </w:r>
    </w:p>
    <w:p w:rsidR="00D023C6" w:rsidRPr="001949A4" w:rsidRDefault="00D023C6"/>
    <w:sectPr w:rsidR="00D023C6" w:rsidRPr="001949A4" w:rsidSect="00D023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compat/>
  <w:rsids>
    <w:rsidRoot w:val="001949A4"/>
    <w:rsid w:val="0000013A"/>
    <w:rsid w:val="000005F1"/>
    <w:rsid w:val="00001123"/>
    <w:rsid w:val="000014D1"/>
    <w:rsid w:val="000019D4"/>
    <w:rsid w:val="00001DC8"/>
    <w:rsid w:val="0000220D"/>
    <w:rsid w:val="00002945"/>
    <w:rsid w:val="00003210"/>
    <w:rsid w:val="00003377"/>
    <w:rsid w:val="000033DA"/>
    <w:rsid w:val="0000453F"/>
    <w:rsid w:val="0000473D"/>
    <w:rsid w:val="00004D47"/>
    <w:rsid w:val="000057D4"/>
    <w:rsid w:val="00005E39"/>
    <w:rsid w:val="00006A22"/>
    <w:rsid w:val="00007894"/>
    <w:rsid w:val="00007899"/>
    <w:rsid w:val="000078DD"/>
    <w:rsid w:val="0000795B"/>
    <w:rsid w:val="00007B14"/>
    <w:rsid w:val="00007D16"/>
    <w:rsid w:val="00007DC0"/>
    <w:rsid w:val="00007EDC"/>
    <w:rsid w:val="00010138"/>
    <w:rsid w:val="000109FC"/>
    <w:rsid w:val="000121F6"/>
    <w:rsid w:val="00012D08"/>
    <w:rsid w:val="00013787"/>
    <w:rsid w:val="000139FF"/>
    <w:rsid w:val="000158D3"/>
    <w:rsid w:val="00015DD7"/>
    <w:rsid w:val="0001601F"/>
    <w:rsid w:val="000179BA"/>
    <w:rsid w:val="00020294"/>
    <w:rsid w:val="000212FD"/>
    <w:rsid w:val="000213B9"/>
    <w:rsid w:val="00021579"/>
    <w:rsid w:val="0002176E"/>
    <w:rsid w:val="00021C2C"/>
    <w:rsid w:val="000223C4"/>
    <w:rsid w:val="00022C45"/>
    <w:rsid w:val="00022C66"/>
    <w:rsid w:val="000230B7"/>
    <w:rsid w:val="00023107"/>
    <w:rsid w:val="0002395E"/>
    <w:rsid w:val="000239D8"/>
    <w:rsid w:val="000241E9"/>
    <w:rsid w:val="0002454B"/>
    <w:rsid w:val="0002508A"/>
    <w:rsid w:val="00026050"/>
    <w:rsid w:val="00027351"/>
    <w:rsid w:val="000275C0"/>
    <w:rsid w:val="00027783"/>
    <w:rsid w:val="0003076C"/>
    <w:rsid w:val="00030878"/>
    <w:rsid w:val="000323A8"/>
    <w:rsid w:val="00032A16"/>
    <w:rsid w:val="0003465F"/>
    <w:rsid w:val="00034773"/>
    <w:rsid w:val="00034BB6"/>
    <w:rsid w:val="000350F6"/>
    <w:rsid w:val="0003522B"/>
    <w:rsid w:val="000356F1"/>
    <w:rsid w:val="0003573E"/>
    <w:rsid w:val="000358BC"/>
    <w:rsid w:val="00035B7A"/>
    <w:rsid w:val="00035E47"/>
    <w:rsid w:val="0003605B"/>
    <w:rsid w:val="0003639B"/>
    <w:rsid w:val="00036936"/>
    <w:rsid w:val="00036B2D"/>
    <w:rsid w:val="000375EF"/>
    <w:rsid w:val="000375FC"/>
    <w:rsid w:val="0004003D"/>
    <w:rsid w:val="0004033F"/>
    <w:rsid w:val="00040877"/>
    <w:rsid w:val="0004155B"/>
    <w:rsid w:val="0004183E"/>
    <w:rsid w:val="00041BE1"/>
    <w:rsid w:val="00041C61"/>
    <w:rsid w:val="00042B0A"/>
    <w:rsid w:val="0004305B"/>
    <w:rsid w:val="000433DF"/>
    <w:rsid w:val="0004370E"/>
    <w:rsid w:val="00044C38"/>
    <w:rsid w:val="000459E7"/>
    <w:rsid w:val="000479DE"/>
    <w:rsid w:val="00047C10"/>
    <w:rsid w:val="00047E3E"/>
    <w:rsid w:val="0005006C"/>
    <w:rsid w:val="00050414"/>
    <w:rsid w:val="00050660"/>
    <w:rsid w:val="000510CF"/>
    <w:rsid w:val="000511F9"/>
    <w:rsid w:val="000515AD"/>
    <w:rsid w:val="00051BC7"/>
    <w:rsid w:val="00051E92"/>
    <w:rsid w:val="00051F8E"/>
    <w:rsid w:val="000530D6"/>
    <w:rsid w:val="000542AD"/>
    <w:rsid w:val="00054ACE"/>
    <w:rsid w:val="00055554"/>
    <w:rsid w:val="00055BDB"/>
    <w:rsid w:val="00055E8D"/>
    <w:rsid w:val="000561E6"/>
    <w:rsid w:val="0005623C"/>
    <w:rsid w:val="0005625C"/>
    <w:rsid w:val="00056728"/>
    <w:rsid w:val="00057084"/>
    <w:rsid w:val="00057CCB"/>
    <w:rsid w:val="0006088C"/>
    <w:rsid w:val="000618B1"/>
    <w:rsid w:val="00061A63"/>
    <w:rsid w:val="00061DD0"/>
    <w:rsid w:val="00062122"/>
    <w:rsid w:val="00062423"/>
    <w:rsid w:val="00062BD1"/>
    <w:rsid w:val="0006309B"/>
    <w:rsid w:val="00063A5F"/>
    <w:rsid w:val="00064BB3"/>
    <w:rsid w:val="00064C9F"/>
    <w:rsid w:val="00065737"/>
    <w:rsid w:val="00065C62"/>
    <w:rsid w:val="00066B2A"/>
    <w:rsid w:val="00066C0E"/>
    <w:rsid w:val="00066DF6"/>
    <w:rsid w:val="00066E96"/>
    <w:rsid w:val="00066FFA"/>
    <w:rsid w:val="000672B7"/>
    <w:rsid w:val="0006762C"/>
    <w:rsid w:val="000677DA"/>
    <w:rsid w:val="000678B5"/>
    <w:rsid w:val="00067F2A"/>
    <w:rsid w:val="00070035"/>
    <w:rsid w:val="0007032B"/>
    <w:rsid w:val="00070498"/>
    <w:rsid w:val="000711FC"/>
    <w:rsid w:val="000712C1"/>
    <w:rsid w:val="00071855"/>
    <w:rsid w:val="00071B78"/>
    <w:rsid w:val="00071C88"/>
    <w:rsid w:val="000721D1"/>
    <w:rsid w:val="000722F6"/>
    <w:rsid w:val="00072524"/>
    <w:rsid w:val="000730EE"/>
    <w:rsid w:val="000731D5"/>
    <w:rsid w:val="00073364"/>
    <w:rsid w:val="0007336B"/>
    <w:rsid w:val="00074206"/>
    <w:rsid w:val="00074721"/>
    <w:rsid w:val="000751B2"/>
    <w:rsid w:val="0007526A"/>
    <w:rsid w:val="000752B5"/>
    <w:rsid w:val="0007543C"/>
    <w:rsid w:val="0007556B"/>
    <w:rsid w:val="0007585D"/>
    <w:rsid w:val="00075AFD"/>
    <w:rsid w:val="0007773C"/>
    <w:rsid w:val="00080D55"/>
    <w:rsid w:val="000810E2"/>
    <w:rsid w:val="0008127B"/>
    <w:rsid w:val="00081E0A"/>
    <w:rsid w:val="00082204"/>
    <w:rsid w:val="0008255F"/>
    <w:rsid w:val="0008261E"/>
    <w:rsid w:val="00082D46"/>
    <w:rsid w:val="000831F6"/>
    <w:rsid w:val="00083C99"/>
    <w:rsid w:val="000846B8"/>
    <w:rsid w:val="00084D1A"/>
    <w:rsid w:val="00084F53"/>
    <w:rsid w:val="00084F5A"/>
    <w:rsid w:val="00085281"/>
    <w:rsid w:val="0008570B"/>
    <w:rsid w:val="0008590D"/>
    <w:rsid w:val="0008598C"/>
    <w:rsid w:val="00085CF5"/>
    <w:rsid w:val="00086353"/>
    <w:rsid w:val="00086509"/>
    <w:rsid w:val="0008666D"/>
    <w:rsid w:val="0008692A"/>
    <w:rsid w:val="00086A4F"/>
    <w:rsid w:val="00086C4D"/>
    <w:rsid w:val="00086F4D"/>
    <w:rsid w:val="000877DE"/>
    <w:rsid w:val="00087DA7"/>
    <w:rsid w:val="00090354"/>
    <w:rsid w:val="000904BB"/>
    <w:rsid w:val="00090E09"/>
    <w:rsid w:val="00091103"/>
    <w:rsid w:val="0009115E"/>
    <w:rsid w:val="00092890"/>
    <w:rsid w:val="000929F7"/>
    <w:rsid w:val="00092E4A"/>
    <w:rsid w:val="000931EA"/>
    <w:rsid w:val="00093A7B"/>
    <w:rsid w:val="00094167"/>
    <w:rsid w:val="00094F92"/>
    <w:rsid w:val="000957D1"/>
    <w:rsid w:val="00096411"/>
    <w:rsid w:val="000968F9"/>
    <w:rsid w:val="0009700F"/>
    <w:rsid w:val="00097116"/>
    <w:rsid w:val="000972D0"/>
    <w:rsid w:val="000975B5"/>
    <w:rsid w:val="000976B6"/>
    <w:rsid w:val="000A0749"/>
    <w:rsid w:val="000A084D"/>
    <w:rsid w:val="000A0942"/>
    <w:rsid w:val="000A0E04"/>
    <w:rsid w:val="000A12F0"/>
    <w:rsid w:val="000A1AB8"/>
    <w:rsid w:val="000A1BD3"/>
    <w:rsid w:val="000A1C4E"/>
    <w:rsid w:val="000A20B9"/>
    <w:rsid w:val="000A24B4"/>
    <w:rsid w:val="000A2561"/>
    <w:rsid w:val="000A321E"/>
    <w:rsid w:val="000A3430"/>
    <w:rsid w:val="000A3821"/>
    <w:rsid w:val="000A416B"/>
    <w:rsid w:val="000A4244"/>
    <w:rsid w:val="000A4E1E"/>
    <w:rsid w:val="000A4EBE"/>
    <w:rsid w:val="000A50DD"/>
    <w:rsid w:val="000A5890"/>
    <w:rsid w:val="000A58B2"/>
    <w:rsid w:val="000A5F47"/>
    <w:rsid w:val="000A7D9F"/>
    <w:rsid w:val="000B0FC7"/>
    <w:rsid w:val="000B1C03"/>
    <w:rsid w:val="000B1F7C"/>
    <w:rsid w:val="000B2A94"/>
    <w:rsid w:val="000B2B06"/>
    <w:rsid w:val="000B340A"/>
    <w:rsid w:val="000B3572"/>
    <w:rsid w:val="000B3CC4"/>
    <w:rsid w:val="000B5A97"/>
    <w:rsid w:val="000B66BB"/>
    <w:rsid w:val="000B7800"/>
    <w:rsid w:val="000B7903"/>
    <w:rsid w:val="000C0E07"/>
    <w:rsid w:val="000C1838"/>
    <w:rsid w:val="000C1BCD"/>
    <w:rsid w:val="000C2B1B"/>
    <w:rsid w:val="000C300F"/>
    <w:rsid w:val="000C3550"/>
    <w:rsid w:val="000C3920"/>
    <w:rsid w:val="000C4354"/>
    <w:rsid w:val="000C4AE3"/>
    <w:rsid w:val="000C589C"/>
    <w:rsid w:val="000C6056"/>
    <w:rsid w:val="000C6814"/>
    <w:rsid w:val="000C715E"/>
    <w:rsid w:val="000C74B1"/>
    <w:rsid w:val="000D20E7"/>
    <w:rsid w:val="000D237F"/>
    <w:rsid w:val="000D27F8"/>
    <w:rsid w:val="000D28A4"/>
    <w:rsid w:val="000D2E97"/>
    <w:rsid w:val="000D3008"/>
    <w:rsid w:val="000D35CA"/>
    <w:rsid w:val="000D37C5"/>
    <w:rsid w:val="000D3AE6"/>
    <w:rsid w:val="000D3CC1"/>
    <w:rsid w:val="000D3E4C"/>
    <w:rsid w:val="000D3E90"/>
    <w:rsid w:val="000D3FF0"/>
    <w:rsid w:val="000D4626"/>
    <w:rsid w:val="000D4AEA"/>
    <w:rsid w:val="000D4F14"/>
    <w:rsid w:val="000D5194"/>
    <w:rsid w:val="000D5415"/>
    <w:rsid w:val="000D605E"/>
    <w:rsid w:val="000D60CB"/>
    <w:rsid w:val="000D7DB9"/>
    <w:rsid w:val="000D7ECE"/>
    <w:rsid w:val="000E0419"/>
    <w:rsid w:val="000E0586"/>
    <w:rsid w:val="000E0654"/>
    <w:rsid w:val="000E0CC7"/>
    <w:rsid w:val="000E0DAF"/>
    <w:rsid w:val="000E0F1F"/>
    <w:rsid w:val="000E165C"/>
    <w:rsid w:val="000E177D"/>
    <w:rsid w:val="000E1A31"/>
    <w:rsid w:val="000E1E30"/>
    <w:rsid w:val="000E30B7"/>
    <w:rsid w:val="000E36B6"/>
    <w:rsid w:val="000E40A2"/>
    <w:rsid w:val="000E471E"/>
    <w:rsid w:val="000E4E5B"/>
    <w:rsid w:val="000E5EBC"/>
    <w:rsid w:val="000E6692"/>
    <w:rsid w:val="000E676B"/>
    <w:rsid w:val="000E6836"/>
    <w:rsid w:val="000E6CA1"/>
    <w:rsid w:val="000E6F36"/>
    <w:rsid w:val="000E7107"/>
    <w:rsid w:val="000E795B"/>
    <w:rsid w:val="000E7B11"/>
    <w:rsid w:val="000E7E29"/>
    <w:rsid w:val="000F069D"/>
    <w:rsid w:val="000F0B7B"/>
    <w:rsid w:val="000F1004"/>
    <w:rsid w:val="000F10D1"/>
    <w:rsid w:val="000F14B9"/>
    <w:rsid w:val="000F16D6"/>
    <w:rsid w:val="000F17E7"/>
    <w:rsid w:val="000F28C7"/>
    <w:rsid w:val="000F2F20"/>
    <w:rsid w:val="000F3E49"/>
    <w:rsid w:val="000F47EF"/>
    <w:rsid w:val="000F552D"/>
    <w:rsid w:val="000F6B11"/>
    <w:rsid w:val="000F7512"/>
    <w:rsid w:val="000F7825"/>
    <w:rsid w:val="000F7F89"/>
    <w:rsid w:val="0010001F"/>
    <w:rsid w:val="00100B8A"/>
    <w:rsid w:val="00100F7E"/>
    <w:rsid w:val="00101156"/>
    <w:rsid w:val="001016B2"/>
    <w:rsid w:val="00101A73"/>
    <w:rsid w:val="00102020"/>
    <w:rsid w:val="00102704"/>
    <w:rsid w:val="00102BD3"/>
    <w:rsid w:val="00103A3C"/>
    <w:rsid w:val="00103CAA"/>
    <w:rsid w:val="00104346"/>
    <w:rsid w:val="00104F19"/>
    <w:rsid w:val="0010563B"/>
    <w:rsid w:val="0010594F"/>
    <w:rsid w:val="00105DAA"/>
    <w:rsid w:val="001064A3"/>
    <w:rsid w:val="00106BC4"/>
    <w:rsid w:val="001071EA"/>
    <w:rsid w:val="00107262"/>
    <w:rsid w:val="00107C3A"/>
    <w:rsid w:val="00110024"/>
    <w:rsid w:val="00110655"/>
    <w:rsid w:val="001109A9"/>
    <w:rsid w:val="00111130"/>
    <w:rsid w:val="001111A9"/>
    <w:rsid w:val="00111D32"/>
    <w:rsid w:val="00112235"/>
    <w:rsid w:val="00112ABF"/>
    <w:rsid w:val="00112C9E"/>
    <w:rsid w:val="00113378"/>
    <w:rsid w:val="00113455"/>
    <w:rsid w:val="001139AE"/>
    <w:rsid w:val="001142BB"/>
    <w:rsid w:val="00114403"/>
    <w:rsid w:val="001149B7"/>
    <w:rsid w:val="00115261"/>
    <w:rsid w:val="00115322"/>
    <w:rsid w:val="00115A37"/>
    <w:rsid w:val="0011615E"/>
    <w:rsid w:val="0011664B"/>
    <w:rsid w:val="00116975"/>
    <w:rsid w:val="00116D97"/>
    <w:rsid w:val="00117171"/>
    <w:rsid w:val="0011720A"/>
    <w:rsid w:val="0012058E"/>
    <w:rsid w:val="00120759"/>
    <w:rsid w:val="001209CA"/>
    <w:rsid w:val="00121073"/>
    <w:rsid w:val="00121920"/>
    <w:rsid w:val="0012201F"/>
    <w:rsid w:val="001222CB"/>
    <w:rsid w:val="001228BC"/>
    <w:rsid w:val="0012321C"/>
    <w:rsid w:val="00123295"/>
    <w:rsid w:val="00123437"/>
    <w:rsid w:val="00123549"/>
    <w:rsid w:val="001243A1"/>
    <w:rsid w:val="00124C43"/>
    <w:rsid w:val="00124E1B"/>
    <w:rsid w:val="001257E8"/>
    <w:rsid w:val="001265BD"/>
    <w:rsid w:val="00126AE6"/>
    <w:rsid w:val="00126D6E"/>
    <w:rsid w:val="001272EE"/>
    <w:rsid w:val="0012743B"/>
    <w:rsid w:val="00127C2A"/>
    <w:rsid w:val="00130BD2"/>
    <w:rsid w:val="00130FCC"/>
    <w:rsid w:val="00131927"/>
    <w:rsid w:val="0013248F"/>
    <w:rsid w:val="0013273F"/>
    <w:rsid w:val="00132A0F"/>
    <w:rsid w:val="00132C66"/>
    <w:rsid w:val="00132D5D"/>
    <w:rsid w:val="0013339E"/>
    <w:rsid w:val="00134127"/>
    <w:rsid w:val="001341ED"/>
    <w:rsid w:val="001346AC"/>
    <w:rsid w:val="0013503A"/>
    <w:rsid w:val="001355BE"/>
    <w:rsid w:val="00135B7A"/>
    <w:rsid w:val="00135BBD"/>
    <w:rsid w:val="00135E7C"/>
    <w:rsid w:val="001367B4"/>
    <w:rsid w:val="001377A0"/>
    <w:rsid w:val="00137C30"/>
    <w:rsid w:val="00137CA5"/>
    <w:rsid w:val="00137D08"/>
    <w:rsid w:val="001408D9"/>
    <w:rsid w:val="00140AD7"/>
    <w:rsid w:val="00140B7C"/>
    <w:rsid w:val="0014164C"/>
    <w:rsid w:val="00141F7F"/>
    <w:rsid w:val="00142671"/>
    <w:rsid w:val="00142757"/>
    <w:rsid w:val="001434F4"/>
    <w:rsid w:val="00143D9F"/>
    <w:rsid w:val="0014428F"/>
    <w:rsid w:val="001449C3"/>
    <w:rsid w:val="00145179"/>
    <w:rsid w:val="001452C8"/>
    <w:rsid w:val="001453F7"/>
    <w:rsid w:val="00145AAC"/>
    <w:rsid w:val="00147034"/>
    <w:rsid w:val="0014764B"/>
    <w:rsid w:val="00147A12"/>
    <w:rsid w:val="00147BAA"/>
    <w:rsid w:val="00150B10"/>
    <w:rsid w:val="001519E1"/>
    <w:rsid w:val="00151AD3"/>
    <w:rsid w:val="00151B1C"/>
    <w:rsid w:val="00151DDA"/>
    <w:rsid w:val="001520FA"/>
    <w:rsid w:val="001532B5"/>
    <w:rsid w:val="001546B5"/>
    <w:rsid w:val="00154A19"/>
    <w:rsid w:val="00154F01"/>
    <w:rsid w:val="00155118"/>
    <w:rsid w:val="00155BEA"/>
    <w:rsid w:val="00155CF4"/>
    <w:rsid w:val="00160079"/>
    <w:rsid w:val="00160437"/>
    <w:rsid w:val="0016087B"/>
    <w:rsid w:val="00161DF3"/>
    <w:rsid w:val="001621DB"/>
    <w:rsid w:val="00162884"/>
    <w:rsid w:val="00162B24"/>
    <w:rsid w:val="00163D32"/>
    <w:rsid w:val="001641CE"/>
    <w:rsid w:val="0016446A"/>
    <w:rsid w:val="00165360"/>
    <w:rsid w:val="00165412"/>
    <w:rsid w:val="00165BD9"/>
    <w:rsid w:val="001664AB"/>
    <w:rsid w:val="001666A8"/>
    <w:rsid w:val="00166C6B"/>
    <w:rsid w:val="0016737E"/>
    <w:rsid w:val="00167732"/>
    <w:rsid w:val="001703A7"/>
    <w:rsid w:val="0017077E"/>
    <w:rsid w:val="00170BDD"/>
    <w:rsid w:val="00170DA4"/>
    <w:rsid w:val="00171332"/>
    <w:rsid w:val="00171CD2"/>
    <w:rsid w:val="00172156"/>
    <w:rsid w:val="00173D41"/>
    <w:rsid w:val="00173DBA"/>
    <w:rsid w:val="00173DEB"/>
    <w:rsid w:val="0017410B"/>
    <w:rsid w:val="00174F39"/>
    <w:rsid w:val="0017558F"/>
    <w:rsid w:val="001756B6"/>
    <w:rsid w:val="001767DA"/>
    <w:rsid w:val="001768C4"/>
    <w:rsid w:val="00176A3A"/>
    <w:rsid w:val="00176E2D"/>
    <w:rsid w:val="00177501"/>
    <w:rsid w:val="001802A5"/>
    <w:rsid w:val="00180664"/>
    <w:rsid w:val="0018090D"/>
    <w:rsid w:val="0018097C"/>
    <w:rsid w:val="00180B27"/>
    <w:rsid w:val="00180D76"/>
    <w:rsid w:val="00181341"/>
    <w:rsid w:val="001813FF"/>
    <w:rsid w:val="00181768"/>
    <w:rsid w:val="00181FB1"/>
    <w:rsid w:val="0018240B"/>
    <w:rsid w:val="00182484"/>
    <w:rsid w:val="00182487"/>
    <w:rsid w:val="00182611"/>
    <w:rsid w:val="001830AC"/>
    <w:rsid w:val="00183BA2"/>
    <w:rsid w:val="00184B27"/>
    <w:rsid w:val="00184CA4"/>
    <w:rsid w:val="00185331"/>
    <w:rsid w:val="001859A7"/>
    <w:rsid w:val="00185AD8"/>
    <w:rsid w:val="0018610C"/>
    <w:rsid w:val="0018654B"/>
    <w:rsid w:val="00187B94"/>
    <w:rsid w:val="00190150"/>
    <w:rsid w:val="00190E46"/>
    <w:rsid w:val="001910AD"/>
    <w:rsid w:val="00191705"/>
    <w:rsid w:val="00191B8A"/>
    <w:rsid w:val="00192A19"/>
    <w:rsid w:val="00192F2D"/>
    <w:rsid w:val="0019358A"/>
    <w:rsid w:val="00193A88"/>
    <w:rsid w:val="00193DBB"/>
    <w:rsid w:val="00193E66"/>
    <w:rsid w:val="0019451B"/>
    <w:rsid w:val="0019487F"/>
    <w:rsid w:val="001949A4"/>
    <w:rsid w:val="00194B3B"/>
    <w:rsid w:val="001958A8"/>
    <w:rsid w:val="0019684B"/>
    <w:rsid w:val="001968BF"/>
    <w:rsid w:val="00196B0E"/>
    <w:rsid w:val="001A0D2E"/>
    <w:rsid w:val="001A119F"/>
    <w:rsid w:val="001A226B"/>
    <w:rsid w:val="001A25F1"/>
    <w:rsid w:val="001A2C96"/>
    <w:rsid w:val="001A32E4"/>
    <w:rsid w:val="001A4148"/>
    <w:rsid w:val="001A5229"/>
    <w:rsid w:val="001A5C67"/>
    <w:rsid w:val="001A600F"/>
    <w:rsid w:val="001A65CD"/>
    <w:rsid w:val="001A67E4"/>
    <w:rsid w:val="001A721C"/>
    <w:rsid w:val="001A75AA"/>
    <w:rsid w:val="001A7742"/>
    <w:rsid w:val="001A7906"/>
    <w:rsid w:val="001A7A31"/>
    <w:rsid w:val="001B061A"/>
    <w:rsid w:val="001B07E6"/>
    <w:rsid w:val="001B0D48"/>
    <w:rsid w:val="001B122B"/>
    <w:rsid w:val="001B2A7C"/>
    <w:rsid w:val="001B446E"/>
    <w:rsid w:val="001B4D81"/>
    <w:rsid w:val="001B524E"/>
    <w:rsid w:val="001B543B"/>
    <w:rsid w:val="001B6097"/>
    <w:rsid w:val="001B6F28"/>
    <w:rsid w:val="001B756D"/>
    <w:rsid w:val="001B7E9D"/>
    <w:rsid w:val="001C014C"/>
    <w:rsid w:val="001C0306"/>
    <w:rsid w:val="001C0BA3"/>
    <w:rsid w:val="001C0CE4"/>
    <w:rsid w:val="001C15A0"/>
    <w:rsid w:val="001C1707"/>
    <w:rsid w:val="001C1922"/>
    <w:rsid w:val="001C195E"/>
    <w:rsid w:val="001C1C3F"/>
    <w:rsid w:val="001C1DB4"/>
    <w:rsid w:val="001C24B9"/>
    <w:rsid w:val="001C32E3"/>
    <w:rsid w:val="001C3AEF"/>
    <w:rsid w:val="001C41B5"/>
    <w:rsid w:val="001C60D1"/>
    <w:rsid w:val="001C79BC"/>
    <w:rsid w:val="001C79F8"/>
    <w:rsid w:val="001C7BA8"/>
    <w:rsid w:val="001C7C63"/>
    <w:rsid w:val="001D0394"/>
    <w:rsid w:val="001D0BF6"/>
    <w:rsid w:val="001D0F0B"/>
    <w:rsid w:val="001D13A5"/>
    <w:rsid w:val="001D140A"/>
    <w:rsid w:val="001D2026"/>
    <w:rsid w:val="001D2EFA"/>
    <w:rsid w:val="001D431F"/>
    <w:rsid w:val="001D4333"/>
    <w:rsid w:val="001D4968"/>
    <w:rsid w:val="001D4997"/>
    <w:rsid w:val="001D4A82"/>
    <w:rsid w:val="001D4D04"/>
    <w:rsid w:val="001D4D3B"/>
    <w:rsid w:val="001D4E40"/>
    <w:rsid w:val="001D5684"/>
    <w:rsid w:val="001D5E76"/>
    <w:rsid w:val="001D6FDD"/>
    <w:rsid w:val="001D70D6"/>
    <w:rsid w:val="001D7528"/>
    <w:rsid w:val="001E086F"/>
    <w:rsid w:val="001E0955"/>
    <w:rsid w:val="001E1141"/>
    <w:rsid w:val="001E1202"/>
    <w:rsid w:val="001E16DC"/>
    <w:rsid w:val="001E1C19"/>
    <w:rsid w:val="001E1E52"/>
    <w:rsid w:val="001E229C"/>
    <w:rsid w:val="001E28C4"/>
    <w:rsid w:val="001E28CA"/>
    <w:rsid w:val="001E37BB"/>
    <w:rsid w:val="001E3C2D"/>
    <w:rsid w:val="001E4AE1"/>
    <w:rsid w:val="001E4CB4"/>
    <w:rsid w:val="001E4F90"/>
    <w:rsid w:val="001E4FBD"/>
    <w:rsid w:val="001E7247"/>
    <w:rsid w:val="001E7C8E"/>
    <w:rsid w:val="001F0C93"/>
    <w:rsid w:val="001F0F5E"/>
    <w:rsid w:val="001F12BF"/>
    <w:rsid w:val="001F12EA"/>
    <w:rsid w:val="001F1CBC"/>
    <w:rsid w:val="001F23E8"/>
    <w:rsid w:val="001F29C7"/>
    <w:rsid w:val="001F2DB9"/>
    <w:rsid w:val="001F4287"/>
    <w:rsid w:val="001F45EB"/>
    <w:rsid w:val="001F48E1"/>
    <w:rsid w:val="001F505E"/>
    <w:rsid w:val="001F53BA"/>
    <w:rsid w:val="001F5F39"/>
    <w:rsid w:val="001F66A4"/>
    <w:rsid w:val="001F77C1"/>
    <w:rsid w:val="001F7949"/>
    <w:rsid w:val="001F799B"/>
    <w:rsid w:val="00200207"/>
    <w:rsid w:val="0020065E"/>
    <w:rsid w:val="00200786"/>
    <w:rsid w:val="00201086"/>
    <w:rsid w:val="002011F0"/>
    <w:rsid w:val="00201332"/>
    <w:rsid w:val="00202019"/>
    <w:rsid w:val="0020203B"/>
    <w:rsid w:val="002022FC"/>
    <w:rsid w:val="00202901"/>
    <w:rsid w:val="00202A12"/>
    <w:rsid w:val="00203093"/>
    <w:rsid w:val="002036A8"/>
    <w:rsid w:val="0020370B"/>
    <w:rsid w:val="00204B2E"/>
    <w:rsid w:val="0020593D"/>
    <w:rsid w:val="00205BE3"/>
    <w:rsid w:val="00205E28"/>
    <w:rsid w:val="00205EFA"/>
    <w:rsid w:val="00205FCD"/>
    <w:rsid w:val="0020680D"/>
    <w:rsid w:val="00206E45"/>
    <w:rsid w:val="002073B8"/>
    <w:rsid w:val="0021066E"/>
    <w:rsid w:val="00210715"/>
    <w:rsid w:val="00210AC9"/>
    <w:rsid w:val="00211C07"/>
    <w:rsid w:val="00212673"/>
    <w:rsid w:val="00212A4D"/>
    <w:rsid w:val="00212D91"/>
    <w:rsid w:val="00212EFD"/>
    <w:rsid w:val="00213162"/>
    <w:rsid w:val="00213510"/>
    <w:rsid w:val="0021366E"/>
    <w:rsid w:val="00213E0F"/>
    <w:rsid w:val="002145F1"/>
    <w:rsid w:val="00214BCE"/>
    <w:rsid w:val="00214C53"/>
    <w:rsid w:val="00215013"/>
    <w:rsid w:val="0021510B"/>
    <w:rsid w:val="0021580C"/>
    <w:rsid w:val="002159DE"/>
    <w:rsid w:val="00216C3D"/>
    <w:rsid w:val="00216D93"/>
    <w:rsid w:val="00217505"/>
    <w:rsid w:val="00217AF3"/>
    <w:rsid w:val="00217B9C"/>
    <w:rsid w:val="002203D5"/>
    <w:rsid w:val="00221102"/>
    <w:rsid w:val="0022193E"/>
    <w:rsid w:val="00222B4D"/>
    <w:rsid w:val="00222B57"/>
    <w:rsid w:val="00222B61"/>
    <w:rsid w:val="00222BF8"/>
    <w:rsid w:val="00223B98"/>
    <w:rsid w:val="00224498"/>
    <w:rsid w:val="0022492C"/>
    <w:rsid w:val="002252F7"/>
    <w:rsid w:val="0022603E"/>
    <w:rsid w:val="002267A8"/>
    <w:rsid w:val="00226993"/>
    <w:rsid w:val="00226B1F"/>
    <w:rsid w:val="00226F26"/>
    <w:rsid w:val="0022766F"/>
    <w:rsid w:val="002279E6"/>
    <w:rsid w:val="00227EA8"/>
    <w:rsid w:val="0023041E"/>
    <w:rsid w:val="0023067A"/>
    <w:rsid w:val="00230B02"/>
    <w:rsid w:val="00230D53"/>
    <w:rsid w:val="00230D92"/>
    <w:rsid w:val="00230FAC"/>
    <w:rsid w:val="00231497"/>
    <w:rsid w:val="002319EF"/>
    <w:rsid w:val="00231AB1"/>
    <w:rsid w:val="00233060"/>
    <w:rsid w:val="0023315D"/>
    <w:rsid w:val="0023373C"/>
    <w:rsid w:val="00234A4A"/>
    <w:rsid w:val="00234ABA"/>
    <w:rsid w:val="00234CF7"/>
    <w:rsid w:val="00235012"/>
    <w:rsid w:val="002351B3"/>
    <w:rsid w:val="00235904"/>
    <w:rsid w:val="00236108"/>
    <w:rsid w:val="002370E4"/>
    <w:rsid w:val="0023772E"/>
    <w:rsid w:val="00237E4B"/>
    <w:rsid w:val="00237FD6"/>
    <w:rsid w:val="002403F1"/>
    <w:rsid w:val="00241599"/>
    <w:rsid w:val="0024185C"/>
    <w:rsid w:val="00241E08"/>
    <w:rsid w:val="00241F8E"/>
    <w:rsid w:val="002420E0"/>
    <w:rsid w:val="002428B4"/>
    <w:rsid w:val="00242D1E"/>
    <w:rsid w:val="0024355E"/>
    <w:rsid w:val="00243D58"/>
    <w:rsid w:val="0024409B"/>
    <w:rsid w:val="002445BF"/>
    <w:rsid w:val="00244662"/>
    <w:rsid w:val="0024479D"/>
    <w:rsid w:val="0024494D"/>
    <w:rsid w:val="002450B1"/>
    <w:rsid w:val="00245272"/>
    <w:rsid w:val="00245642"/>
    <w:rsid w:val="00245731"/>
    <w:rsid w:val="00246288"/>
    <w:rsid w:val="002464BD"/>
    <w:rsid w:val="0024668B"/>
    <w:rsid w:val="0024714D"/>
    <w:rsid w:val="00247408"/>
    <w:rsid w:val="002476F7"/>
    <w:rsid w:val="00247898"/>
    <w:rsid w:val="00247F98"/>
    <w:rsid w:val="0025097E"/>
    <w:rsid w:val="00250D3F"/>
    <w:rsid w:val="002512E9"/>
    <w:rsid w:val="00251F72"/>
    <w:rsid w:val="0025254A"/>
    <w:rsid w:val="00252AED"/>
    <w:rsid w:val="00253583"/>
    <w:rsid w:val="00253999"/>
    <w:rsid w:val="00253C62"/>
    <w:rsid w:val="00253C9B"/>
    <w:rsid w:val="002541E4"/>
    <w:rsid w:val="00254648"/>
    <w:rsid w:val="002547B2"/>
    <w:rsid w:val="00255728"/>
    <w:rsid w:val="00255A22"/>
    <w:rsid w:val="00256219"/>
    <w:rsid w:val="0025629A"/>
    <w:rsid w:val="0025683F"/>
    <w:rsid w:val="00257DE8"/>
    <w:rsid w:val="00260E6A"/>
    <w:rsid w:val="0026111A"/>
    <w:rsid w:val="00261DFE"/>
    <w:rsid w:val="00261E04"/>
    <w:rsid w:val="00261E65"/>
    <w:rsid w:val="00261E70"/>
    <w:rsid w:val="00261FF3"/>
    <w:rsid w:val="00262620"/>
    <w:rsid w:val="00262AC5"/>
    <w:rsid w:val="00262AE8"/>
    <w:rsid w:val="00262AEC"/>
    <w:rsid w:val="00262DB5"/>
    <w:rsid w:val="00262DDD"/>
    <w:rsid w:val="00264549"/>
    <w:rsid w:val="002649D0"/>
    <w:rsid w:val="00265296"/>
    <w:rsid w:val="00265B05"/>
    <w:rsid w:val="00265B92"/>
    <w:rsid w:val="00266C20"/>
    <w:rsid w:val="0026735C"/>
    <w:rsid w:val="00271674"/>
    <w:rsid w:val="00271DEF"/>
    <w:rsid w:val="0027244A"/>
    <w:rsid w:val="00272A73"/>
    <w:rsid w:val="002731DE"/>
    <w:rsid w:val="0027338B"/>
    <w:rsid w:val="00273880"/>
    <w:rsid w:val="002739D1"/>
    <w:rsid w:val="00273AB4"/>
    <w:rsid w:val="00273BD6"/>
    <w:rsid w:val="002743ED"/>
    <w:rsid w:val="00274895"/>
    <w:rsid w:val="002760B7"/>
    <w:rsid w:val="002764DF"/>
    <w:rsid w:val="002771EF"/>
    <w:rsid w:val="00277620"/>
    <w:rsid w:val="00280BA7"/>
    <w:rsid w:val="00280EF9"/>
    <w:rsid w:val="00281921"/>
    <w:rsid w:val="002823B7"/>
    <w:rsid w:val="0028272A"/>
    <w:rsid w:val="00283340"/>
    <w:rsid w:val="002838A3"/>
    <w:rsid w:val="00283E7F"/>
    <w:rsid w:val="002846F2"/>
    <w:rsid w:val="00284737"/>
    <w:rsid w:val="0028588B"/>
    <w:rsid w:val="00286176"/>
    <w:rsid w:val="0028646C"/>
    <w:rsid w:val="0028655D"/>
    <w:rsid w:val="00287944"/>
    <w:rsid w:val="00291269"/>
    <w:rsid w:val="00291856"/>
    <w:rsid w:val="00291A93"/>
    <w:rsid w:val="0029211E"/>
    <w:rsid w:val="00292A82"/>
    <w:rsid w:val="00293222"/>
    <w:rsid w:val="002935A5"/>
    <w:rsid w:val="002937DA"/>
    <w:rsid w:val="002938EE"/>
    <w:rsid w:val="00293D6B"/>
    <w:rsid w:val="00293F5B"/>
    <w:rsid w:val="00293FCE"/>
    <w:rsid w:val="0029422F"/>
    <w:rsid w:val="00294B1D"/>
    <w:rsid w:val="00295E7E"/>
    <w:rsid w:val="0029655A"/>
    <w:rsid w:val="0029706E"/>
    <w:rsid w:val="002970C3"/>
    <w:rsid w:val="002A01EE"/>
    <w:rsid w:val="002A0787"/>
    <w:rsid w:val="002A083D"/>
    <w:rsid w:val="002A091F"/>
    <w:rsid w:val="002A26EC"/>
    <w:rsid w:val="002A296F"/>
    <w:rsid w:val="002A2B9E"/>
    <w:rsid w:val="002A2D57"/>
    <w:rsid w:val="002A3402"/>
    <w:rsid w:val="002A3618"/>
    <w:rsid w:val="002A3F18"/>
    <w:rsid w:val="002A44E2"/>
    <w:rsid w:val="002A4AF0"/>
    <w:rsid w:val="002A4C91"/>
    <w:rsid w:val="002A500E"/>
    <w:rsid w:val="002A5292"/>
    <w:rsid w:val="002A6B1A"/>
    <w:rsid w:val="002A6E30"/>
    <w:rsid w:val="002A710A"/>
    <w:rsid w:val="002A7207"/>
    <w:rsid w:val="002A7EC3"/>
    <w:rsid w:val="002B08C8"/>
    <w:rsid w:val="002B1526"/>
    <w:rsid w:val="002B1599"/>
    <w:rsid w:val="002B1A50"/>
    <w:rsid w:val="002B2465"/>
    <w:rsid w:val="002B2953"/>
    <w:rsid w:val="002B29BF"/>
    <w:rsid w:val="002B2B51"/>
    <w:rsid w:val="002B2BD4"/>
    <w:rsid w:val="002B3A5A"/>
    <w:rsid w:val="002B477B"/>
    <w:rsid w:val="002B4FB3"/>
    <w:rsid w:val="002B5007"/>
    <w:rsid w:val="002B5437"/>
    <w:rsid w:val="002B6F5E"/>
    <w:rsid w:val="002B7930"/>
    <w:rsid w:val="002B79B9"/>
    <w:rsid w:val="002C02DB"/>
    <w:rsid w:val="002C1B31"/>
    <w:rsid w:val="002C1BCB"/>
    <w:rsid w:val="002C1EE3"/>
    <w:rsid w:val="002C1F91"/>
    <w:rsid w:val="002C2208"/>
    <w:rsid w:val="002C24E0"/>
    <w:rsid w:val="002C3AA3"/>
    <w:rsid w:val="002C3ED6"/>
    <w:rsid w:val="002C404C"/>
    <w:rsid w:val="002C48E3"/>
    <w:rsid w:val="002C548E"/>
    <w:rsid w:val="002C551C"/>
    <w:rsid w:val="002C5917"/>
    <w:rsid w:val="002C5E2E"/>
    <w:rsid w:val="002C6861"/>
    <w:rsid w:val="002C6CFF"/>
    <w:rsid w:val="002C6D91"/>
    <w:rsid w:val="002D05A7"/>
    <w:rsid w:val="002D063C"/>
    <w:rsid w:val="002D0AE8"/>
    <w:rsid w:val="002D1610"/>
    <w:rsid w:val="002D16DA"/>
    <w:rsid w:val="002D1972"/>
    <w:rsid w:val="002D1AD2"/>
    <w:rsid w:val="002D2AF5"/>
    <w:rsid w:val="002D2B2C"/>
    <w:rsid w:val="002D2DC7"/>
    <w:rsid w:val="002D364E"/>
    <w:rsid w:val="002D3A10"/>
    <w:rsid w:val="002D3BB0"/>
    <w:rsid w:val="002D4931"/>
    <w:rsid w:val="002D719D"/>
    <w:rsid w:val="002D7536"/>
    <w:rsid w:val="002E0193"/>
    <w:rsid w:val="002E0210"/>
    <w:rsid w:val="002E0CC3"/>
    <w:rsid w:val="002E178A"/>
    <w:rsid w:val="002E1A60"/>
    <w:rsid w:val="002E21BC"/>
    <w:rsid w:val="002E27C1"/>
    <w:rsid w:val="002E314D"/>
    <w:rsid w:val="002E3F44"/>
    <w:rsid w:val="002E41C9"/>
    <w:rsid w:val="002E424B"/>
    <w:rsid w:val="002E4329"/>
    <w:rsid w:val="002E4339"/>
    <w:rsid w:val="002E4480"/>
    <w:rsid w:val="002E4667"/>
    <w:rsid w:val="002E558E"/>
    <w:rsid w:val="002E5681"/>
    <w:rsid w:val="002E58D2"/>
    <w:rsid w:val="002E5F20"/>
    <w:rsid w:val="002E6231"/>
    <w:rsid w:val="002E6367"/>
    <w:rsid w:val="002E6615"/>
    <w:rsid w:val="002E6E91"/>
    <w:rsid w:val="002E7A3A"/>
    <w:rsid w:val="002F111B"/>
    <w:rsid w:val="002F1397"/>
    <w:rsid w:val="002F1698"/>
    <w:rsid w:val="002F1AF0"/>
    <w:rsid w:val="002F259F"/>
    <w:rsid w:val="002F2AE5"/>
    <w:rsid w:val="002F2BB5"/>
    <w:rsid w:val="002F2CAD"/>
    <w:rsid w:val="002F2F1A"/>
    <w:rsid w:val="002F3029"/>
    <w:rsid w:val="002F3A4C"/>
    <w:rsid w:val="002F4445"/>
    <w:rsid w:val="002F4910"/>
    <w:rsid w:val="002F4A2E"/>
    <w:rsid w:val="002F4C52"/>
    <w:rsid w:val="002F4D5C"/>
    <w:rsid w:val="002F547C"/>
    <w:rsid w:val="002F5DC6"/>
    <w:rsid w:val="002F5FF3"/>
    <w:rsid w:val="002F6CB9"/>
    <w:rsid w:val="002F6D9B"/>
    <w:rsid w:val="002F7423"/>
    <w:rsid w:val="002F750C"/>
    <w:rsid w:val="002F7625"/>
    <w:rsid w:val="002F7E80"/>
    <w:rsid w:val="00300627"/>
    <w:rsid w:val="0030126A"/>
    <w:rsid w:val="0030147A"/>
    <w:rsid w:val="0030174F"/>
    <w:rsid w:val="00301D7F"/>
    <w:rsid w:val="003037A3"/>
    <w:rsid w:val="00303BE6"/>
    <w:rsid w:val="00304006"/>
    <w:rsid w:val="00304408"/>
    <w:rsid w:val="00306332"/>
    <w:rsid w:val="003068E5"/>
    <w:rsid w:val="00306994"/>
    <w:rsid w:val="003069F9"/>
    <w:rsid w:val="00306A1C"/>
    <w:rsid w:val="00306B32"/>
    <w:rsid w:val="00306E8C"/>
    <w:rsid w:val="003073A0"/>
    <w:rsid w:val="003101CC"/>
    <w:rsid w:val="00310612"/>
    <w:rsid w:val="0031178A"/>
    <w:rsid w:val="0031194A"/>
    <w:rsid w:val="003119DD"/>
    <w:rsid w:val="00311C97"/>
    <w:rsid w:val="003124A0"/>
    <w:rsid w:val="00312A0B"/>
    <w:rsid w:val="00312DBD"/>
    <w:rsid w:val="003137E2"/>
    <w:rsid w:val="00313D15"/>
    <w:rsid w:val="00313E6F"/>
    <w:rsid w:val="00314F6A"/>
    <w:rsid w:val="00315A78"/>
    <w:rsid w:val="0031668F"/>
    <w:rsid w:val="003169CA"/>
    <w:rsid w:val="00316E0E"/>
    <w:rsid w:val="00316ED7"/>
    <w:rsid w:val="00317158"/>
    <w:rsid w:val="00317FB2"/>
    <w:rsid w:val="003204FB"/>
    <w:rsid w:val="0032076F"/>
    <w:rsid w:val="00321E4A"/>
    <w:rsid w:val="00322068"/>
    <w:rsid w:val="00322E67"/>
    <w:rsid w:val="00323F3A"/>
    <w:rsid w:val="00323F94"/>
    <w:rsid w:val="00324099"/>
    <w:rsid w:val="003249D6"/>
    <w:rsid w:val="00324CBB"/>
    <w:rsid w:val="003254C6"/>
    <w:rsid w:val="00325F10"/>
    <w:rsid w:val="003269FF"/>
    <w:rsid w:val="00326A7C"/>
    <w:rsid w:val="003276DC"/>
    <w:rsid w:val="00327A1A"/>
    <w:rsid w:val="00327F89"/>
    <w:rsid w:val="00330202"/>
    <w:rsid w:val="00330310"/>
    <w:rsid w:val="003303D3"/>
    <w:rsid w:val="00330410"/>
    <w:rsid w:val="00330813"/>
    <w:rsid w:val="00330BAE"/>
    <w:rsid w:val="00330D3E"/>
    <w:rsid w:val="0033125A"/>
    <w:rsid w:val="003312D0"/>
    <w:rsid w:val="003314E2"/>
    <w:rsid w:val="00331618"/>
    <w:rsid w:val="00331A74"/>
    <w:rsid w:val="00331AFA"/>
    <w:rsid w:val="00331D4D"/>
    <w:rsid w:val="00331D57"/>
    <w:rsid w:val="00332DE8"/>
    <w:rsid w:val="00334336"/>
    <w:rsid w:val="003343D5"/>
    <w:rsid w:val="003346B6"/>
    <w:rsid w:val="003346CB"/>
    <w:rsid w:val="003349BD"/>
    <w:rsid w:val="00334C19"/>
    <w:rsid w:val="00334EFF"/>
    <w:rsid w:val="00335368"/>
    <w:rsid w:val="00336037"/>
    <w:rsid w:val="0033731F"/>
    <w:rsid w:val="00337B29"/>
    <w:rsid w:val="0034007C"/>
    <w:rsid w:val="00340DB8"/>
    <w:rsid w:val="00340FC2"/>
    <w:rsid w:val="003415DA"/>
    <w:rsid w:val="0034186B"/>
    <w:rsid w:val="00341E66"/>
    <w:rsid w:val="003422F4"/>
    <w:rsid w:val="003429E0"/>
    <w:rsid w:val="00342BD5"/>
    <w:rsid w:val="0034348C"/>
    <w:rsid w:val="00343497"/>
    <w:rsid w:val="00343AA0"/>
    <w:rsid w:val="00343C91"/>
    <w:rsid w:val="00343DAD"/>
    <w:rsid w:val="00344310"/>
    <w:rsid w:val="00344EE7"/>
    <w:rsid w:val="003451CD"/>
    <w:rsid w:val="003456A8"/>
    <w:rsid w:val="00346323"/>
    <w:rsid w:val="003464DA"/>
    <w:rsid w:val="003467F5"/>
    <w:rsid w:val="00346C12"/>
    <w:rsid w:val="00346E5F"/>
    <w:rsid w:val="00347297"/>
    <w:rsid w:val="00347441"/>
    <w:rsid w:val="00347505"/>
    <w:rsid w:val="00347558"/>
    <w:rsid w:val="00347D5D"/>
    <w:rsid w:val="00347DB6"/>
    <w:rsid w:val="00350019"/>
    <w:rsid w:val="00350D7B"/>
    <w:rsid w:val="00350EBC"/>
    <w:rsid w:val="00351082"/>
    <w:rsid w:val="00351626"/>
    <w:rsid w:val="003516B4"/>
    <w:rsid w:val="0035197C"/>
    <w:rsid w:val="00353D08"/>
    <w:rsid w:val="00354CEB"/>
    <w:rsid w:val="00354DAA"/>
    <w:rsid w:val="0035569F"/>
    <w:rsid w:val="0035643C"/>
    <w:rsid w:val="00356475"/>
    <w:rsid w:val="00357BA4"/>
    <w:rsid w:val="00357EA9"/>
    <w:rsid w:val="00360130"/>
    <w:rsid w:val="003602A7"/>
    <w:rsid w:val="00360FAF"/>
    <w:rsid w:val="0036144D"/>
    <w:rsid w:val="00361879"/>
    <w:rsid w:val="00361966"/>
    <w:rsid w:val="003619C2"/>
    <w:rsid w:val="003630AB"/>
    <w:rsid w:val="00363821"/>
    <w:rsid w:val="00364D3F"/>
    <w:rsid w:val="00364F0C"/>
    <w:rsid w:val="0036598A"/>
    <w:rsid w:val="00365E57"/>
    <w:rsid w:val="00365FB2"/>
    <w:rsid w:val="00366AD9"/>
    <w:rsid w:val="003676D0"/>
    <w:rsid w:val="00367D26"/>
    <w:rsid w:val="00370245"/>
    <w:rsid w:val="0037148F"/>
    <w:rsid w:val="0037179D"/>
    <w:rsid w:val="00371A04"/>
    <w:rsid w:val="00371D7F"/>
    <w:rsid w:val="00372856"/>
    <w:rsid w:val="003733B6"/>
    <w:rsid w:val="00373533"/>
    <w:rsid w:val="00374F8A"/>
    <w:rsid w:val="00375946"/>
    <w:rsid w:val="0037639B"/>
    <w:rsid w:val="003769BA"/>
    <w:rsid w:val="00380594"/>
    <w:rsid w:val="00380794"/>
    <w:rsid w:val="00380981"/>
    <w:rsid w:val="00380AFA"/>
    <w:rsid w:val="00380B1B"/>
    <w:rsid w:val="00380C7B"/>
    <w:rsid w:val="003812D9"/>
    <w:rsid w:val="003814F3"/>
    <w:rsid w:val="00381AD0"/>
    <w:rsid w:val="00381DFC"/>
    <w:rsid w:val="0038233A"/>
    <w:rsid w:val="003827A7"/>
    <w:rsid w:val="00382A01"/>
    <w:rsid w:val="00382B83"/>
    <w:rsid w:val="00382C70"/>
    <w:rsid w:val="00383357"/>
    <w:rsid w:val="0038436B"/>
    <w:rsid w:val="00384563"/>
    <w:rsid w:val="00385527"/>
    <w:rsid w:val="00385553"/>
    <w:rsid w:val="00385609"/>
    <w:rsid w:val="0038560F"/>
    <w:rsid w:val="003856DA"/>
    <w:rsid w:val="0038601C"/>
    <w:rsid w:val="00386A4C"/>
    <w:rsid w:val="00386F5E"/>
    <w:rsid w:val="003872C1"/>
    <w:rsid w:val="00387F5C"/>
    <w:rsid w:val="00390321"/>
    <w:rsid w:val="00391218"/>
    <w:rsid w:val="00391397"/>
    <w:rsid w:val="003929DC"/>
    <w:rsid w:val="0039318D"/>
    <w:rsid w:val="0039391D"/>
    <w:rsid w:val="0039402C"/>
    <w:rsid w:val="0039421B"/>
    <w:rsid w:val="003943CC"/>
    <w:rsid w:val="003946CE"/>
    <w:rsid w:val="00394760"/>
    <w:rsid w:val="00395293"/>
    <w:rsid w:val="003955E8"/>
    <w:rsid w:val="00395907"/>
    <w:rsid w:val="00397FBD"/>
    <w:rsid w:val="003A034B"/>
    <w:rsid w:val="003A04A5"/>
    <w:rsid w:val="003A074E"/>
    <w:rsid w:val="003A2E1F"/>
    <w:rsid w:val="003A3380"/>
    <w:rsid w:val="003A39D9"/>
    <w:rsid w:val="003A3A57"/>
    <w:rsid w:val="003A3A89"/>
    <w:rsid w:val="003A3E25"/>
    <w:rsid w:val="003A498B"/>
    <w:rsid w:val="003A4B58"/>
    <w:rsid w:val="003A51EF"/>
    <w:rsid w:val="003A553C"/>
    <w:rsid w:val="003A56DB"/>
    <w:rsid w:val="003A616B"/>
    <w:rsid w:val="003A6C0C"/>
    <w:rsid w:val="003A749B"/>
    <w:rsid w:val="003B01B5"/>
    <w:rsid w:val="003B0BE2"/>
    <w:rsid w:val="003B2303"/>
    <w:rsid w:val="003B2754"/>
    <w:rsid w:val="003B29E2"/>
    <w:rsid w:val="003B37C5"/>
    <w:rsid w:val="003B42D5"/>
    <w:rsid w:val="003B4CC6"/>
    <w:rsid w:val="003B4D4F"/>
    <w:rsid w:val="003B4E36"/>
    <w:rsid w:val="003B5677"/>
    <w:rsid w:val="003B571C"/>
    <w:rsid w:val="003B5DED"/>
    <w:rsid w:val="003B6DA6"/>
    <w:rsid w:val="003B7C53"/>
    <w:rsid w:val="003C0E82"/>
    <w:rsid w:val="003C1D63"/>
    <w:rsid w:val="003C1E25"/>
    <w:rsid w:val="003C1EC8"/>
    <w:rsid w:val="003C2404"/>
    <w:rsid w:val="003C40D6"/>
    <w:rsid w:val="003C459B"/>
    <w:rsid w:val="003C4EBB"/>
    <w:rsid w:val="003C588D"/>
    <w:rsid w:val="003C58BD"/>
    <w:rsid w:val="003C5F68"/>
    <w:rsid w:val="003C6CDD"/>
    <w:rsid w:val="003C784A"/>
    <w:rsid w:val="003C7D6A"/>
    <w:rsid w:val="003C7DE4"/>
    <w:rsid w:val="003D02A9"/>
    <w:rsid w:val="003D08B3"/>
    <w:rsid w:val="003D093E"/>
    <w:rsid w:val="003D0959"/>
    <w:rsid w:val="003D16B3"/>
    <w:rsid w:val="003D16B6"/>
    <w:rsid w:val="003D2484"/>
    <w:rsid w:val="003D2DAE"/>
    <w:rsid w:val="003D30EE"/>
    <w:rsid w:val="003D3466"/>
    <w:rsid w:val="003D438A"/>
    <w:rsid w:val="003D4595"/>
    <w:rsid w:val="003D4DC8"/>
    <w:rsid w:val="003D5384"/>
    <w:rsid w:val="003D5619"/>
    <w:rsid w:val="003D5B44"/>
    <w:rsid w:val="003D6474"/>
    <w:rsid w:val="003D728D"/>
    <w:rsid w:val="003D7357"/>
    <w:rsid w:val="003D752D"/>
    <w:rsid w:val="003E1223"/>
    <w:rsid w:val="003E1531"/>
    <w:rsid w:val="003E1B4A"/>
    <w:rsid w:val="003E1BD1"/>
    <w:rsid w:val="003E1D27"/>
    <w:rsid w:val="003E1F09"/>
    <w:rsid w:val="003E212A"/>
    <w:rsid w:val="003E2316"/>
    <w:rsid w:val="003E2475"/>
    <w:rsid w:val="003E36F4"/>
    <w:rsid w:val="003E3AC2"/>
    <w:rsid w:val="003E53CD"/>
    <w:rsid w:val="003E5D0B"/>
    <w:rsid w:val="003E635F"/>
    <w:rsid w:val="003E63B6"/>
    <w:rsid w:val="003E663F"/>
    <w:rsid w:val="003E6796"/>
    <w:rsid w:val="003E6C0E"/>
    <w:rsid w:val="003E776B"/>
    <w:rsid w:val="003E78D8"/>
    <w:rsid w:val="003F04B9"/>
    <w:rsid w:val="003F070C"/>
    <w:rsid w:val="003F0E65"/>
    <w:rsid w:val="003F2455"/>
    <w:rsid w:val="003F2567"/>
    <w:rsid w:val="003F3030"/>
    <w:rsid w:val="003F3A7C"/>
    <w:rsid w:val="003F3E99"/>
    <w:rsid w:val="003F4872"/>
    <w:rsid w:val="003F4A6D"/>
    <w:rsid w:val="003F541A"/>
    <w:rsid w:val="003F5C9C"/>
    <w:rsid w:val="003F68D9"/>
    <w:rsid w:val="003F79A0"/>
    <w:rsid w:val="004001D4"/>
    <w:rsid w:val="004009B2"/>
    <w:rsid w:val="00401620"/>
    <w:rsid w:val="00401DBB"/>
    <w:rsid w:val="00401F8B"/>
    <w:rsid w:val="00403107"/>
    <w:rsid w:val="00403B09"/>
    <w:rsid w:val="0040440A"/>
    <w:rsid w:val="00404DDF"/>
    <w:rsid w:val="00404F33"/>
    <w:rsid w:val="00405D3F"/>
    <w:rsid w:val="00405ED1"/>
    <w:rsid w:val="0040612A"/>
    <w:rsid w:val="00407232"/>
    <w:rsid w:val="00407A23"/>
    <w:rsid w:val="00410148"/>
    <w:rsid w:val="0041035C"/>
    <w:rsid w:val="004105EA"/>
    <w:rsid w:val="00410618"/>
    <w:rsid w:val="00410C22"/>
    <w:rsid w:val="0041100E"/>
    <w:rsid w:val="004110B1"/>
    <w:rsid w:val="00412261"/>
    <w:rsid w:val="004129DA"/>
    <w:rsid w:val="00412B7A"/>
    <w:rsid w:val="00413641"/>
    <w:rsid w:val="00413B9F"/>
    <w:rsid w:val="00414F6B"/>
    <w:rsid w:val="00415251"/>
    <w:rsid w:val="00415611"/>
    <w:rsid w:val="004157BC"/>
    <w:rsid w:val="00415851"/>
    <w:rsid w:val="00415B29"/>
    <w:rsid w:val="004168E4"/>
    <w:rsid w:val="00416BE5"/>
    <w:rsid w:val="00417C40"/>
    <w:rsid w:val="00417CAE"/>
    <w:rsid w:val="00420E25"/>
    <w:rsid w:val="0042161E"/>
    <w:rsid w:val="004216A9"/>
    <w:rsid w:val="00421B81"/>
    <w:rsid w:val="00421CFA"/>
    <w:rsid w:val="00422756"/>
    <w:rsid w:val="00422CDC"/>
    <w:rsid w:val="004234D8"/>
    <w:rsid w:val="00423FF3"/>
    <w:rsid w:val="00424845"/>
    <w:rsid w:val="00424A61"/>
    <w:rsid w:val="004252A3"/>
    <w:rsid w:val="00425835"/>
    <w:rsid w:val="00425F40"/>
    <w:rsid w:val="0042691B"/>
    <w:rsid w:val="0042693C"/>
    <w:rsid w:val="00426AE4"/>
    <w:rsid w:val="0042762E"/>
    <w:rsid w:val="00427A05"/>
    <w:rsid w:val="00427AF1"/>
    <w:rsid w:val="00427D60"/>
    <w:rsid w:val="00430631"/>
    <w:rsid w:val="00430ED7"/>
    <w:rsid w:val="00431C5D"/>
    <w:rsid w:val="00432345"/>
    <w:rsid w:val="004328FB"/>
    <w:rsid w:val="00432B9E"/>
    <w:rsid w:val="004336BE"/>
    <w:rsid w:val="004338AE"/>
    <w:rsid w:val="004339BA"/>
    <w:rsid w:val="00433A6B"/>
    <w:rsid w:val="00433F32"/>
    <w:rsid w:val="004342FA"/>
    <w:rsid w:val="0043435B"/>
    <w:rsid w:val="00435B4F"/>
    <w:rsid w:val="00435E10"/>
    <w:rsid w:val="00435EC8"/>
    <w:rsid w:val="00437059"/>
    <w:rsid w:val="00437B13"/>
    <w:rsid w:val="004405D6"/>
    <w:rsid w:val="004407E3"/>
    <w:rsid w:val="0044140F"/>
    <w:rsid w:val="00441682"/>
    <w:rsid w:val="004416AD"/>
    <w:rsid w:val="00441C62"/>
    <w:rsid w:val="00442B11"/>
    <w:rsid w:val="00442DCC"/>
    <w:rsid w:val="00443477"/>
    <w:rsid w:val="00444122"/>
    <w:rsid w:val="0044493D"/>
    <w:rsid w:val="0044511E"/>
    <w:rsid w:val="00445231"/>
    <w:rsid w:val="00445282"/>
    <w:rsid w:val="004453B4"/>
    <w:rsid w:val="00446033"/>
    <w:rsid w:val="00446AEE"/>
    <w:rsid w:val="00446E85"/>
    <w:rsid w:val="00447277"/>
    <w:rsid w:val="00447333"/>
    <w:rsid w:val="00447500"/>
    <w:rsid w:val="0044760A"/>
    <w:rsid w:val="00447A74"/>
    <w:rsid w:val="00447F44"/>
    <w:rsid w:val="004517B3"/>
    <w:rsid w:val="00451998"/>
    <w:rsid w:val="004521AC"/>
    <w:rsid w:val="004523F8"/>
    <w:rsid w:val="004526C9"/>
    <w:rsid w:val="0045292E"/>
    <w:rsid w:val="00452AD3"/>
    <w:rsid w:val="0045406A"/>
    <w:rsid w:val="004541D5"/>
    <w:rsid w:val="004549C0"/>
    <w:rsid w:val="00454EA6"/>
    <w:rsid w:val="00455A82"/>
    <w:rsid w:val="0045628F"/>
    <w:rsid w:val="004563A9"/>
    <w:rsid w:val="004568A1"/>
    <w:rsid w:val="004578D0"/>
    <w:rsid w:val="00460139"/>
    <w:rsid w:val="004602F0"/>
    <w:rsid w:val="00461043"/>
    <w:rsid w:val="00461E04"/>
    <w:rsid w:val="00461F68"/>
    <w:rsid w:val="00462772"/>
    <w:rsid w:val="00462EE5"/>
    <w:rsid w:val="004633FA"/>
    <w:rsid w:val="00463731"/>
    <w:rsid w:val="00463FBC"/>
    <w:rsid w:val="00464280"/>
    <w:rsid w:val="0046436D"/>
    <w:rsid w:val="004646CB"/>
    <w:rsid w:val="004649AF"/>
    <w:rsid w:val="00465157"/>
    <w:rsid w:val="00465191"/>
    <w:rsid w:val="00465C01"/>
    <w:rsid w:val="00466034"/>
    <w:rsid w:val="00466CFE"/>
    <w:rsid w:val="004670AF"/>
    <w:rsid w:val="00467EA0"/>
    <w:rsid w:val="00470D2C"/>
    <w:rsid w:val="004710EC"/>
    <w:rsid w:val="004710F2"/>
    <w:rsid w:val="00471483"/>
    <w:rsid w:val="00471D3B"/>
    <w:rsid w:val="00472F75"/>
    <w:rsid w:val="0047364B"/>
    <w:rsid w:val="00474084"/>
    <w:rsid w:val="00474D99"/>
    <w:rsid w:val="00476796"/>
    <w:rsid w:val="00476B9C"/>
    <w:rsid w:val="00476DD8"/>
    <w:rsid w:val="0047742A"/>
    <w:rsid w:val="00480478"/>
    <w:rsid w:val="004806B1"/>
    <w:rsid w:val="004807EA"/>
    <w:rsid w:val="00480BD7"/>
    <w:rsid w:val="00481F99"/>
    <w:rsid w:val="0048217D"/>
    <w:rsid w:val="00482413"/>
    <w:rsid w:val="004833C1"/>
    <w:rsid w:val="00483469"/>
    <w:rsid w:val="004834B8"/>
    <w:rsid w:val="004834F3"/>
    <w:rsid w:val="0048375B"/>
    <w:rsid w:val="00483BD3"/>
    <w:rsid w:val="00484F33"/>
    <w:rsid w:val="0048527D"/>
    <w:rsid w:val="004852BD"/>
    <w:rsid w:val="004853A5"/>
    <w:rsid w:val="004867C5"/>
    <w:rsid w:val="00486ACC"/>
    <w:rsid w:val="00490B43"/>
    <w:rsid w:val="00490D59"/>
    <w:rsid w:val="00491A9B"/>
    <w:rsid w:val="0049226D"/>
    <w:rsid w:val="00492710"/>
    <w:rsid w:val="00493C5B"/>
    <w:rsid w:val="00494032"/>
    <w:rsid w:val="0049408B"/>
    <w:rsid w:val="004940B8"/>
    <w:rsid w:val="00494A84"/>
    <w:rsid w:val="00495E8C"/>
    <w:rsid w:val="00495FE3"/>
    <w:rsid w:val="004960FB"/>
    <w:rsid w:val="00496A4D"/>
    <w:rsid w:val="00496C58"/>
    <w:rsid w:val="00496F34"/>
    <w:rsid w:val="004976DF"/>
    <w:rsid w:val="00497FAF"/>
    <w:rsid w:val="004A01CA"/>
    <w:rsid w:val="004A0DD0"/>
    <w:rsid w:val="004A164A"/>
    <w:rsid w:val="004A1683"/>
    <w:rsid w:val="004A1F18"/>
    <w:rsid w:val="004A1F3C"/>
    <w:rsid w:val="004A2326"/>
    <w:rsid w:val="004A28BE"/>
    <w:rsid w:val="004A2FA0"/>
    <w:rsid w:val="004A3306"/>
    <w:rsid w:val="004A365A"/>
    <w:rsid w:val="004A3925"/>
    <w:rsid w:val="004A41A2"/>
    <w:rsid w:val="004A4A1D"/>
    <w:rsid w:val="004A4E1A"/>
    <w:rsid w:val="004A5C92"/>
    <w:rsid w:val="004A6489"/>
    <w:rsid w:val="004A72D5"/>
    <w:rsid w:val="004B0624"/>
    <w:rsid w:val="004B0A6E"/>
    <w:rsid w:val="004B0B3E"/>
    <w:rsid w:val="004B20FC"/>
    <w:rsid w:val="004B3C09"/>
    <w:rsid w:val="004B4557"/>
    <w:rsid w:val="004B49AC"/>
    <w:rsid w:val="004B566C"/>
    <w:rsid w:val="004B577C"/>
    <w:rsid w:val="004B5DD0"/>
    <w:rsid w:val="004B6188"/>
    <w:rsid w:val="004B62AB"/>
    <w:rsid w:val="004B6837"/>
    <w:rsid w:val="004B773E"/>
    <w:rsid w:val="004C0DD3"/>
    <w:rsid w:val="004C14C8"/>
    <w:rsid w:val="004C1EA5"/>
    <w:rsid w:val="004C2FAB"/>
    <w:rsid w:val="004C46EF"/>
    <w:rsid w:val="004C4741"/>
    <w:rsid w:val="004C577E"/>
    <w:rsid w:val="004C5BBE"/>
    <w:rsid w:val="004C5E4A"/>
    <w:rsid w:val="004C6425"/>
    <w:rsid w:val="004C6A87"/>
    <w:rsid w:val="004C6F68"/>
    <w:rsid w:val="004C6FAE"/>
    <w:rsid w:val="004C74ED"/>
    <w:rsid w:val="004D04D1"/>
    <w:rsid w:val="004D0F23"/>
    <w:rsid w:val="004D1422"/>
    <w:rsid w:val="004D1C59"/>
    <w:rsid w:val="004D1D46"/>
    <w:rsid w:val="004D2726"/>
    <w:rsid w:val="004D32DC"/>
    <w:rsid w:val="004D43FA"/>
    <w:rsid w:val="004D4E66"/>
    <w:rsid w:val="004D5EF8"/>
    <w:rsid w:val="004D615B"/>
    <w:rsid w:val="004D6CD1"/>
    <w:rsid w:val="004D737C"/>
    <w:rsid w:val="004D7561"/>
    <w:rsid w:val="004D7A33"/>
    <w:rsid w:val="004D7C02"/>
    <w:rsid w:val="004D7FFC"/>
    <w:rsid w:val="004E0323"/>
    <w:rsid w:val="004E0CDE"/>
    <w:rsid w:val="004E1706"/>
    <w:rsid w:val="004E19B6"/>
    <w:rsid w:val="004E1B3A"/>
    <w:rsid w:val="004E2763"/>
    <w:rsid w:val="004E2D0F"/>
    <w:rsid w:val="004E2ED9"/>
    <w:rsid w:val="004E3B65"/>
    <w:rsid w:val="004E3C40"/>
    <w:rsid w:val="004E4021"/>
    <w:rsid w:val="004E40A1"/>
    <w:rsid w:val="004E422B"/>
    <w:rsid w:val="004E4DBA"/>
    <w:rsid w:val="004E4E14"/>
    <w:rsid w:val="004E5626"/>
    <w:rsid w:val="004E604B"/>
    <w:rsid w:val="004E705D"/>
    <w:rsid w:val="004E7C00"/>
    <w:rsid w:val="004E7DFD"/>
    <w:rsid w:val="004F0034"/>
    <w:rsid w:val="004F08A7"/>
    <w:rsid w:val="004F0992"/>
    <w:rsid w:val="004F1C71"/>
    <w:rsid w:val="004F1D0C"/>
    <w:rsid w:val="004F22F7"/>
    <w:rsid w:val="004F2302"/>
    <w:rsid w:val="004F2FE3"/>
    <w:rsid w:val="004F35F1"/>
    <w:rsid w:val="004F3D2B"/>
    <w:rsid w:val="004F3DD6"/>
    <w:rsid w:val="004F449E"/>
    <w:rsid w:val="004F45AA"/>
    <w:rsid w:val="004F5078"/>
    <w:rsid w:val="004F52E6"/>
    <w:rsid w:val="004F55DF"/>
    <w:rsid w:val="004F624C"/>
    <w:rsid w:val="004F75AC"/>
    <w:rsid w:val="004F7F4E"/>
    <w:rsid w:val="005006E9"/>
    <w:rsid w:val="0050083E"/>
    <w:rsid w:val="00501526"/>
    <w:rsid w:val="0050164F"/>
    <w:rsid w:val="00501969"/>
    <w:rsid w:val="00501DF6"/>
    <w:rsid w:val="0050205C"/>
    <w:rsid w:val="0050220D"/>
    <w:rsid w:val="0050260C"/>
    <w:rsid w:val="00502C09"/>
    <w:rsid w:val="00502E8C"/>
    <w:rsid w:val="00502FDE"/>
    <w:rsid w:val="00503F1E"/>
    <w:rsid w:val="00504B45"/>
    <w:rsid w:val="00504F6D"/>
    <w:rsid w:val="00504FA6"/>
    <w:rsid w:val="00505881"/>
    <w:rsid w:val="005058F0"/>
    <w:rsid w:val="00506002"/>
    <w:rsid w:val="005065EC"/>
    <w:rsid w:val="00506838"/>
    <w:rsid w:val="00506CBD"/>
    <w:rsid w:val="00506DD1"/>
    <w:rsid w:val="00506F2B"/>
    <w:rsid w:val="00507421"/>
    <w:rsid w:val="005076EF"/>
    <w:rsid w:val="005077FA"/>
    <w:rsid w:val="00507A6A"/>
    <w:rsid w:val="00510163"/>
    <w:rsid w:val="005103F4"/>
    <w:rsid w:val="0051130A"/>
    <w:rsid w:val="0051173E"/>
    <w:rsid w:val="00512971"/>
    <w:rsid w:val="00513004"/>
    <w:rsid w:val="005136BA"/>
    <w:rsid w:val="00513872"/>
    <w:rsid w:val="00513AE4"/>
    <w:rsid w:val="0051474E"/>
    <w:rsid w:val="00514845"/>
    <w:rsid w:val="00514D73"/>
    <w:rsid w:val="00514D8E"/>
    <w:rsid w:val="00515AA5"/>
    <w:rsid w:val="005179DC"/>
    <w:rsid w:val="00517E40"/>
    <w:rsid w:val="00517EFA"/>
    <w:rsid w:val="00520578"/>
    <w:rsid w:val="00521BF1"/>
    <w:rsid w:val="00521D52"/>
    <w:rsid w:val="00521DF4"/>
    <w:rsid w:val="0052204B"/>
    <w:rsid w:val="00523D5A"/>
    <w:rsid w:val="005246E6"/>
    <w:rsid w:val="00524AFB"/>
    <w:rsid w:val="00524EFB"/>
    <w:rsid w:val="005250EC"/>
    <w:rsid w:val="0052522C"/>
    <w:rsid w:val="00525B7B"/>
    <w:rsid w:val="00525ED2"/>
    <w:rsid w:val="00526703"/>
    <w:rsid w:val="00527506"/>
    <w:rsid w:val="00527D84"/>
    <w:rsid w:val="005308C6"/>
    <w:rsid w:val="00530B35"/>
    <w:rsid w:val="00530D41"/>
    <w:rsid w:val="00531214"/>
    <w:rsid w:val="00532007"/>
    <w:rsid w:val="00532041"/>
    <w:rsid w:val="00532676"/>
    <w:rsid w:val="00532703"/>
    <w:rsid w:val="00532962"/>
    <w:rsid w:val="00532DD2"/>
    <w:rsid w:val="00532FB0"/>
    <w:rsid w:val="005330AF"/>
    <w:rsid w:val="00533534"/>
    <w:rsid w:val="005336A7"/>
    <w:rsid w:val="00533915"/>
    <w:rsid w:val="00534341"/>
    <w:rsid w:val="00534ED9"/>
    <w:rsid w:val="00535547"/>
    <w:rsid w:val="00535B86"/>
    <w:rsid w:val="00535C31"/>
    <w:rsid w:val="00536478"/>
    <w:rsid w:val="005366C8"/>
    <w:rsid w:val="00536D63"/>
    <w:rsid w:val="00536F8E"/>
    <w:rsid w:val="0053712D"/>
    <w:rsid w:val="00537780"/>
    <w:rsid w:val="0054003E"/>
    <w:rsid w:val="00540576"/>
    <w:rsid w:val="00540A39"/>
    <w:rsid w:val="005412A3"/>
    <w:rsid w:val="00541F64"/>
    <w:rsid w:val="0054247A"/>
    <w:rsid w:val="00542F27"/>
    <w:rsid w:val="00543C0D"/>
    <w:rsid w:val="00543CC4"/>
    <w:rsid w:val="00544593"/>
    <w:rsid w:val="00544B35"/>
    <w:rsid w:val="00544D55"/>
    <w:rsid w:val="005453B5"/>
    <w:rsid w:val="00546635"/>
    <w:rsid w:val="00546B31"/>
    <w:rsid w:val="00546CE8"/>
    <w:rsid w:val="005472C6"/>
    <w:rsid w:val="00547C99"/>
    <w:rsid w:val="0055076E"/>
    <w:rsid w:val="00550FC5"/>
    <w:rsid w:val="0055242C"/>
    <w:rsid w:val="00552E3F"/>
    <w:rsid w:val="00553685"/>
    <w:rsid w:val="0055379F"/>
    <w:rsid w:val="00553C0D"/>
    <w:rsid w:val="00553D20"/>
    <w:rsid w:val="005544CF"/>
    <w:rsid w:val="00554D74"/>
    <w:rsid w:val="00554EC5"/>
    <w:rsid w:val="005551B4"/>
    <w:rsid w:val="00555907"/>
    <w:rsid w:val="005559A0"/>
    <w:rsid w:val="00555AA0"/>
    <w:rsid w:val="00556708"/>
    <w:rsid w:val="0055716B"/>
    <w:rsid w:val="005605BD"/>
    <w:rsid w:val="0056122D"/>
    <w:rsid w:val="0056220C"/>
    <w:rsid w:val="0056228C"/>
    <w:rsid w:val="00562C94"/>
    <w:rsid w:val="0056319C"/>
    <w:rsid w:val="00563472"/>
    <w:rsid w:val="00563C76"/>
    <w:rsid w:val="005641CD"/>
    <w:rsid w:val="005642C5"/>
    <w:rsid w:val="00564EE8"/>
    <w:rsid w:val="00566A1D"/>
    <w:rsid w:val="00567923"/>
    <w:rsid w:val="00567A52"/>
    <w:rsid w:val="00567B5A"/>
    <w:rsid w:val="00567C21"/>
    <w:rsid w:val="005703DD"/>
    <w:rsid w:val="005708CC"/>
    <w:rsid w:val="00570DF4"/>
    <w:rsid w:val="00570DF6"/>
    <w:rsid w:val="00570FB5"/>
    <w:rsid w:val="0057105D"/>
    <w:rsid w:val="00571512"/>
    <w:rsid w:val="00571547"/>
    <w:rsid w:val="005717AD"/>
    <w:rsid w:val="0057181C"/>
    <w:rsid w:val="00572D64"/>
    <w:rsid w:val="00573039"/>
    <w:rsid w:val="005735F1"/>
    <w:rsid w:val="00573AD5"/>
    <w:rsid w:val="00573E28"/>
    <w:rsid w:val="00575655"/>
    <w:rsid w:val="00575656"/>
    <w:rsid w:val="00576F8D"/>
    <w:rsid w:val="00577081"/>
    <w:rsid w:val="0057749C"/>
    <w:rsid w:val="0057776B"/>
    <w:rsid w:val="00577C1F"/>
    <w:rsid w:val="00580027"/>
    <w:rsid w:val="005805B2"/>
    <w:rsid w:val="00580B46"/>
    <w:rsid w:val="00581659"/>
    <w:rsid w:val="005816AC"/>
    <w:rsid w:val="005821CE"/>
    <w:rsid w:val="005831B5"/>
    <w:rsid w:val="00583288"/>
    <w:rsid w:val="00584294"/>
    <w:rsid w:val="00584951"/>
    <w:rsid w:val="00584A27"/>
    <w:rsid w:val="00584C9A"/>
    <w:rsid w:val="005850EB"/>
    <w:rsid w:val="00585C07"/>
    <w:rsid w:val="00585F1E"/>
    <w:rsid w:val="0058665D"/>
    <w:rsid w:val="00586A51"/>
    <w:rsid w:val="00590523"/>
    <w:rsid w:val="00592517"/>
    <w:rsid w:val="00593248"/>
    <w:rsid w:val="005933C7"/>
    <w:rsid w:val="0059351D"/>
    <w:rsid w:val="0059406F"/>
    <w:rsid w:val="00595152"/>
    <w:rsid w:val="0059539F"/>
    <w:rsid w:val="00596719"/>
    <w:rsid w:val="00596909"/>
    <w:rsid w:val="00597617"/>
    <w:rsid w:val="00597A1F"/>
    <w:rsid w:val="00597B6E"/>
    <w:rsid w:val="005A09E6"/>
    <w:rsid w:val="005A0BCC"/>
    <w:rsid w:val="005A0F4C"/>
    <w:rsid w:val="005A1226"/>
    <w:rsid w:val="005A160A"/>
    <w:rsid w:val="005A191A"/>
    <w:rsid w:val="005A192F"/>
    <w:rsid w:val="005A1D89"/>
    <w:rsid w:val="005A224A"/>
    <w:rsid w:val="005A2752"/>
    <w:rsid w:val="005A2774"/>
    <w:rsid w:val="005A37C7"/>
    <w:rsid w:val="005A37EB"/>
    <w:rsid w:val="005A3C0F"/>
    <w:rsid w:val="005A437A"/>
    <w:rsid w:val="005A465D"/>
    <w:rsid w:val="005A523D"/>
    <w:rsid w:val="005A53EE"/>
    <w:rsid w:val="005A6DB4"/>
    <w:rsid w:val="005A7005"/>
    <w:rsid w:val="005A7110"/>
    <w:rsid w:val="005A727D"/>
    <w:rsid w:val="005A7641"/>
    <w:rsid w:val="005A776F"/>
    <w:rsid w:val="005A7929"/>
    <w:rsid w:val="005A7ADF"/>
    <w:rsid w:val="005A7BC2"/>
    <w:rsid w:val="005B108D"/>
    <w:rsid w:val="005B1270"/>
    <w:rsid w:val="005B1280"/>
    <w:rsid w:val="005B1B1F"/>
    <w:rsid w:val="005B1D08"/>
    <w:rsid w:val="005B23BF"/>
    <w:rsid w:val="005B3360"/>
    <w:rsid w:val="005B3A6A"/>
    <w:rsid w:val="005B3CCF"/>
    <w:rsid w:val="005B4933"/>
    <w:rsid w:val="005B50F2"/>
    <w:rsid w:val="005B554F"/>
    <w:rsid w:val="005B6224"/>
    <w:rsid w:val="005B660E"/>
    <w:rsid w:val="005B6BE3"/>
    <w:rsid w:val="005B6CC2"/>
    <w:rsid w:val="005B7205"/>
    <w:rsid w:val="005B7880"/>
    <w:rsid w:val="005B7D2B"/>
    <w:rsid w:val="005C050B"/>
    <w:rsid w:val="005C1783"/>
    <w:rsid w:val="005C2769"/>
    <w:rsid w:val="005C2DA0"/>
    <w:rsid w:val="005C3877"/>
    <w:rsid w:val="005C3B1B"/>
    <w:rsid w:val="005C40A4"/>
    <w:rsid w:val="005C40DE"/>
    <w:rsid w:val="005C43A3"/>
    <w:rsid w:val="005C44C1"/>
    <w:rsid w:val="005C454E"/>
    <w:rsid w:val="005C4A67"/>
    <w:rsid w:val="005C4BE5"/>
    <w:rsid w:val="005C4FA9"/>
    <w:rsid w:val="005C6263"/>
    <w:rsid w:val="005C6296"/>
    <w:rsid w:val="005C66AA"/>
    <w:rsid w:val="005C7CFC"/>
    <w:rsid w:val="005D02D8"/>
    <w:rsid w:val="005D0762"/>
    <w:rsid w:val="005D13FC"/>
    <w:rsid w:val="005D1488"/>
    <w:rsid w:val="005D19AF"/>
    <w:rsid w:val="005D241E"/>
    <w:rsid w:val="005D264B"/>
    <w:rsid w:val="005D3EC3"/>
    <w:rsid w:val="005D423A"/>
    <w:rsid w:val="005D4E1F"/>
    <w:rsid w:val="005D5F09"/>
    <w:rsid w:val="005D6127"/>
    <w:rsid w:val="005D63D8"/>
    <w:rsid w:val="005D64C8"/>
    <w:rsid w:val="005D6C2C"/>
    <w:rsid w:val="005D72A2"/>
    <w:rsid w:val="005D752A"/>
    <w:rsid w:val="005D7586"/>
    <w:rsid w:val="005D77CC"/>
    <w:rsid w:val="005D7B95"/>
    <w:rsid w:val="005D7EB0"/>
    <w:rsid w:val="005E0CE6"/>
    <w:rsid w:val="005E1006"/>
    <w:rsid w:val="005E1319"/>
    <w:rsid w:val="005E1E24"/>
    <w:rsid w:val="005E1FE4"/>
    <w:rsid w:val="005E204D"/>
    <w:rsid w:val="005E2147"/>
    <w:rsid w:val="005E21E8"/>
    <w:rsid w:val="005E27C8"/>
    <w:rsid w:val="005E3037"/>
    <w:rsid w:val="005E3786"/>
    <w:rsid w:val="005E37CC"/>
    <w:rsid w:val="005E43FC"/>
    <w:rsid w:val="005E558C"/>
    <w:rsid w:val="005E597C"/>
    <w:rsid w:val="005E5A80"/>
    <w:rsid w:val="005E5B81"/>
    <w:rsid w:val="005E5CF2"/>
    <w:rsid w:val="005E60C2"/>
    <w:rsid w:val="005E6225"/>
    <w:rsid w:val="005E6B28"/>
    <w:rsid w:val="005E72F0"/>
    <w:rsid w:val="005E7AAF"/>
    <w:rsid w:val="005F0C94"/>
    <w:rsid w:val="005F0F8C"/>
    <w:rsid w:val="005F1C13"/>
    <w:rsid w:val="005F2172"/>
    <w:rsid w:val="005F2181"/>
    <w:rsid w:val="005F280B"/>
    <w:rsid w:val="005F28A7"/>
    <w:rsid w:val="005F33F7"/>
    <w:rsid w:val="005F3D51"/>
    <w:rsid w:val="005F4190"/>
    <w:rsid w:val="005F42F9"/>
    <w:rsid w:val="005F45AD"/>
    <w:rsid w:val="005F4E4C"/>
    <w:rsid w:val="005F506D"/>
    <w:rsid w:val="005F5C35"/>
    <w:rsid w:val="005F5E1A"/>
    <w:rsid w:val="005F6E34"/>
    <w:rsid w:val="005F6FCF"/>
    <w:rsid w:val="005F743E"/>
    <w:rsid w:val="005F7714"/>
    <w:rsid w:val="005F7A64"/>
    <w:rsid w:val="005F7F16"/>
    <w:rsid w:val="00600989"/>
    <w:rsid w:val="00601DA4"/>
    <w:rsid w:val="006025D3"/>
    <w:rsid w:val="00602EF9"/>
    <w:rsid w:val="0060394D"/>
    <w:rsid w:val="00603C9F"/>
    <w:rsid w:val="00604D26"/>
    <w:rsid w:val="00605B2A"/>
    <w:rsid w:val="00605E25"/>
    <w:rsid w:val="0060671B"/>
    <w:rsid w:val="0060678F"/>
    <w:rsid w:val="00606CCF"/>
    <w:rsid w:val="00607087"/>
    <w:rsid w:val="0060739A"/>
    <w:rsid w:val="00607DF7"/>
    <w:rsid w:val="00611022"/>
    <w:rsid w:val="006111DD"/>
    <w:rsid w:val="006112DC"/>
    <w:rsid w:val="00611676"/>
    <w:rsid w:val="006116DC"/>
    <w:rsid w:val="0061246E"/>
    <w:rsid w:val="0061299A"/>
    <w:rsid w:val="00612E8A"/>
    <w:rsid w:val="00612EAF"/>
    <w:rsid w:val="006135B3"/>
    <w:rsid w:val="00613921"/>
    <w:rsid w:val="00613EDE"/>
    <w:rsid w:val="00615BC9"/>
    <w:rsid w:val="00616052"/>
    <w:rsid w:val="00616D73"/>
    <w:rsid w:val="0062020A"/>
    <w:rsid w:val="00620A4A"/>
    <w:rsid w:val="00620B5C"/>
    <w:rsid w:val="00621895"/>
    <w:rsid w:val="006219E1"/>
    <w:rsid w:val="0062202F"/>
    <w:rsid w:val="006222EA"/>
    <w:rsid w:val="006224A3"/>
    <w:rsid w:val="006236ED"/>
    <w:rsid w:val="00623A33"/>
    <w:rsid w:val="006241B0"/>
    <w:rsid w:val="006246EE"/>
    <w:rsid w:val="00624CB7"/>
    <w:rsid w:val="00624F4C"/>
    <w:rsid w:val="00625108"/>
    <w:rsid w:val="00625EC0"/>
    <w:rsid w:val="006261FE"/>
    <w:rsid w:val="00626AE1"/>
    <w:rsid w:val="00627A12"/>
    <w:rsid w:val="006304F6"/>
    <w:rsid w:val="00630B42"/>
    <w:rsid w:val="00630BF9"/>
    <w:rsid w:val="00630C28"/>
    <w:rsid w:val="00631635"/>
    <w:rsid w:val="00632AC5"/>
    <w:rsid w:val="00632F91"/>
    <w:rsid w:val="006335E2"/>
    <w:rsid w:val="006337A7"/>
    <w:rsid w:val="00633911"/>
    <w:rsid w:val="00634570"/>
    <w:rsid w:val="00634745"/>
    <w:rsid w:val="00634C7D"/>
    <w:rsid w:val="00634E46"/>
    <w:rsid w:val="006350EA"/>
    <w:rsid w:val="006354F0"/>
    <w:rsid w:val="00635E3E"/>
    <w:rsid w:val="00635FBA"/>
    <w:rsid w:val="006360F4"/>
    <w:rsid w:val="006367FB"/>
    <w:rsid w:val="006369EE"/>
    <w:rsid w:val="00636D0A"/>
    <w:rsid w:val="00637008"/>
    <w:rsid w:val="00637045"/>
    <w:rsid w:val="00637C11"/>
    <w:rsid w:val="00640442"/>
    <w:rsid w:val="0064061F"/>
    <w:rsid w:val="00640868"/>
    <w:rsid w:val="00641864"/>
    <w:rsid w:val="006422EF"/>
    <w:rsid w:val="006423F4"/>
    <w:rsid w:val="00642596"/>
    <w:rsid w:val="00642C07"/>
    <w:rsid w:val="006430D8"/>
    <w:rsid w:val="00643A1B"/>
    <w:rsid w:val="00643AD0"/>
    <w:rsid w:val="00644688"/>
    <w:rsid w:val="00644DAD"/>
    <w:rsid w:val="006451E6"/>
    <w:rsid w:val="00645D7E"/>
    <w:rsid w:val="006464ED"/>
    <w:rsid w:val="00646A1F"/>
    <w:rsid w:val="00646A2F"/>
    <w:rsid w:val="00647369"/>
    <w:rsid w:val="00647DB2"/>
    <w:rsid w:val="00647E99"/>
    <w:rsid w:val="006513A0"/>
    <w:rsid w:val="00651684"/>
    <w:rsid w:val="00651762"/>
    <w:rsid w:val="0065208B"/>
    <w:rsid w:val="006521D0"/>
    <w:rsid w:val="00652376"/>
    <w:rsid w:val="006524C1"/>
    <w:rsid w:val="006524E2"/>
    <w:rsid w:val="006530EB"/>
    <w:rsid w:val="00653719"/>
    <w:rsid w:val="00653917"/>
    <w:rsid w:val="00653B97"/>
    <w:rsid w:val="00653CC2"/>
    <w:rsid w:val="006541A0"/>
    <w:rsid w:val="00654714"/>
    <w:rsid w:val="00654BC6"/>
    <w:rsid w:val="00654E3B"/>
    <w:rsid w:val="00655241"/>
    <w:rsid w:val="00655B42"/>
    <w:rsid w:val="006562D8"/>
    <w:rsid w:val="006566CD"/>
    <w:rsid w:val="006572A4"/>
    <w:rsid w:val="0065761A"/>
    <w:rsid w:val="00657A80"/>
    <w:rsid w:val="006603BA"/>
    <w:rsid w:val="00660868"/>
    <w:rsid w:val="0066093A"/>
    <w:rsid w:val="006610C7"/>
    <w:rsid w:val="006610FC"/>
    <w:rsid w:val="00661B86"/>
    <w:rsid w:val="00661E0E"/>
    <w:rsid w:val="00663142"/>
    <w:rsid w:val="006645C8"/>
    <w:rsid w:val="00664B90"/>
    <w:rsid w:val="00664D4D"/>
    <w:rsid w:val="0066554C"/>
    <w:rsid w:val="006656DE"/>
    <w:rsid w:val="00665E9B"/>
    <w:rsid w:val="006663D2"/>
    <w:rsid w:val="00666943"/>
    <w:rsid w:val="00666BC9"/>
    <w:rsid w:val="00666C00"/>
    <w:rsid w:val="00666C96"/>
    <w:rsid w:val="00666EEC"/>
    <w:rsid w:val="0067051B"/>
    <w:rsid w:val="00670759"/>
    <w:rsid w:val="00672229"/>
    <w:rsid w:val="00672C07"/>
    <w:rsid w:val="00674B74"/>
    <w:rsid w:val="00674FA1"/>
    <w:rsid w:val="00675028"/>
    <w:rsid w:val="006750D1"/>
    <w:rsid w:val="00675F08"/>
    <w:rsid w:val="006773B1"/>
    <w:rsid w:val="0067756B"/>
    <w:rsid w:val="00677ABC"/>
    <w:rsid w:val="00677E79"/>
    <w:rsid w:val="00680BDC"/>
    <w:rsid w:val="00682379"/>
    <w:rsid w:val="0068260A"/>
    <w:rsid w:val="00683021"/>
    <w:rsid w:val="0068322F"/>
    <w:rsid w:val="00683752"/>
    <w:rsid w:val="0068434E"/>
    <w:rsid w:val="00684C87"/>
    <w:rsid w:val="00685318"/>
    <w:rsid w:val="006856FD"/>
    <w:rsid w:val="00685D31"/>
    <w:rsid w:val="00685FFC"/>
    <w:rsid w:val="00687989"/>
    <w:rsid w:val="00687CAE"/>
    <w:rsid w:val="006912E9"/>
    <w:rsid w:val="0069181C"/>
    <w:rsid w:val="00691C63"/>
    <w:rsid w:val="00691D13"/>
    <w:rsid w:val="00692BB4"/>
    <w:rsid w:val="006930EE"/>
    <w:rsid w:val="00693B16"/>
    <w:rsid w:val="006951C5"/>
    <w:rsid w:val="006954C7"/>
    <w:rsid w:val="00696A90"/>
    <w:rsid w:val="00696F5D"/>
    <w:rsid w:val="0069718C"/>
    <w:rsid w:val="006975B0"/>
    <w:rsid w:val="0069772F"/>
    <w:rsid w:val="00697992"/>
    <w:rsid w:val="00697FE5"/>
    <w:rsid w:val="006A0119"/>
    <w:rsid w:val="006A096F"/>
    <w:rsid w:val="006A0CB7"/>
    <w:rsid w:val="006A28F7"/>
    <w:rsid w:val="006A2D39"/>
    <w:rsid w:val="006A35B9"/>
    <w:rsid w:val="006A3ADA"/>
    <w:rsid w:val="006A4A0B"/>
    <w:rsid w:val="006A4E29"/>
    <w:rsid w:val="006A5216"/>
    <w:rsid w:val="006A5731"/>
    <w:rsid w:val="006A5DB5"/>
    <w:rsid w:val="006A5EC0"/>
    <w:rsid w:val="006A6080"/>
    <w:rsid w:val="006A628A"/>
    <w:rsid w:val="006A7D1B"/>
    <w:rsid w:val="006B0476"/>
    <w:rsid w:val="006B085F"/>
    <w:rsid w:val="006B1AED"/>
    <w:rsid w:val="006B2264"/>
    <w:rsid w:val="006B2690"/>
    <w:rsid w:val="006B3891"/>
    <w:rsid w:val="006B3AAC"/>
    <w:rsid w:val="006B42CF"/>
    <w:rsid w:val="006B436E"/>
    <w:rsid w:val="006B4939"/>
    <w:rsid w:val="006B4B88"/>
    <w:rsid w:val="006B4C50"/>
    <w:rsid w:val="006B5202"/>
    <w:rsid w:val="006B5A93"/>
    <w:rsid w:val="006B5CB6"/>
    <w:rsid w:val="006B5EE7"/>
    <w:rsid w:val="006B6F31"/>
    <w:rsid w:val="006B7205"/>
    <w:rsid w:val="006B7209"/>
    <w:rsid w:val="006B7BD0"/>
    <w:rsid w:val="006C06E0"/>
    <w:rsid w:val="006C082C"/>
    <w:rsid w:val="006C0B82"/>
    <w:rsid w:val="006C0D5E"/>
    <w:rsid w:val="006C0DCF"/>
    <w:rsid w:val="006C111A"/>
    <w:rsid w:val="006C2418"/>
    <w:rsid w:val="006C2CD7"/>
    <w:rsid w:val="006C2F3A"/>
    <w:rsid w:val="006C3E20"/>
    <w:rsid w:val="006C4B7C"/>
    <w:rsid w:val="006C4CF9"/>
    <w:rsid w:val="006C4EB0"/>
    <w:rsid w:val="006C54AE"/>
    <w:rsid w:val="006C63B0"/>
    <w:rsid w:val="006C68CA"/>
    <w:rsid w:val="006C6A76"/>
    <w:rsid w:val="006C6C8D"/>
    <w:rsid w:val="006C6CE0"/>
    <w:rsid w:val="006C6EAC"/>
    <w:rsid w:val="006C7542"/>
    <w:rsid w:val="006C7901"/>
    <w:rsid w:val="006C7941"/>
    <w:rsid w:val="006C7ADD"/>
    <w:rsid w:val="006D0BA4"/>
    <w:rsid w:val="006D14E4"/>
    <w:rsid w:val="006D14E7"/>
    <w:rsid w:val="006D1D2E"/>
    <w:rsid w:val="006D2729"/>
    <w:rsid w:val="006D281A"/>
    <w:rsid w:val="006D2D21"/>
    <w:rsid w:val="006D3467"/>
    <w:rsid w:val="006D3642"/>
    <w:rsid w:val="006D426D"/>
    <w:rsid w:val="006D4427"/>
    <w:rsid w:val="006D4835"/>
    <w:rsid w:val="006D50DC"/>
    <w:rsid w:val="006D52B8"/>
    <w:rsid w:val="006D58E0"/>
    <w:rsid w:val="006D68D1"/>
    <w:rsid w:val="006D6C1F"/>
    <w:rsid w:val="006D70F9"/>
    <w:rsid w:val="006D7C1F"/>
    <w:rsid w:val="006E01F4"/>
    <w:rsid w:val="006E0269"/>
    <w:rsid w:val="006E087C"/>
    <w:rsid w:val="006E0D5F"/>
    <w:rsid w:val="006E16F7"/>
    <w:rsid w:val="006E171D"/>
    <w:rsid w:val="006E1D28"/>
    <w:rsid w:val="006E1F9F"/>
    <w:rsid w:val="006E3841"/>
    <w:rsid w:val="006E398D"/>
    <w:rsid w:val="006E3A2B"/>
    <w:rsid w:val="006E418D"/>
    <w:rsid w:val="006E44BE"/>
    <w:rsid w:val="006E4CC5"/>
    <w:rsid w:val="006E5334"/>
    <w:rsid w:val="006E55E4"/>
    <w:rsid w:val="006E5694"/>
    <w:rsid w:val="006E6802"/>
    <w:rsid w:val="006E6939"/>
    <w:rsid w:val="006E6C95"/>
    <w:rsid w:val="006E700C"/>
    <w:rsid w:val="006E706F"/>
    <w:rsid w:val="006E715E"/>
    <w:rsid w:val="006E77B0"/>
    <w:rsid w:val="006F1CBF"/>
    <w:rsid w:val="006F1E59"/>
    <w:rsid w:val="006F1E7A"/>
    <w:rsid w:val="006F23ED"/>
    <w:rsid w:val="006F2B1D"/>
    <w:rsid w:val="006F2BEC"/>
    <w:rsid w:val="006F2CF0"/>
    <w:rsid w:val="006F40AB"/>
    <w:rsid w:val="006F4AAA"/>
    <w:rsid w:val="006F4AF1"/>
    <w:rsid w:val="006F4D53"/>
    <w:rsid w:val="006F6233"/>
    <w:rsid w:val="006F6B12"/>
    <w:rsid w:val="006F74DF"/>
    <w:rsid w:val="006F775C"/>
    <w:rsid w:val="006F7BDD"/>
    <w:rsid w:val="00700520"/>
    <w:rsid w:val="007016F8"/>
    <w:rsid w:val="00701722"/>
    <w:rsid w:val="00701AA3"/>
    <w:rsid w:val="00701BB4"/>
    <w:rsid w:val="00702349"/>
    <w:rsid w:val="00702461"/>
    <w:rsid w:val="00702732"/>
    <w:rsid w:val="007029F8"/>
    <w:rsid w:val="00702A53"/>
    <w:rsid w:val="00702B3B"/>
    <w:rsid w:val="007038FE"/>
    <w:rsid w:val="0070392E"/>
    <w:rsid w:val="00703FAF"/>
    <w:rsid w:val="00705A99"/>
    <w:rsid w:val="00705EF7"/>
    <w:rsid w:val="0070674E"/>
    <w:rsid w:val="0070685C"/>
    <w:rsid w:val="00706D9A"/>
    <w:rsid w:val="0070746E"/>
    <w:rsid w:val="00707516"/>
    <w:rsid w:val="007075AF"/>
    <w:rsid w:val="0071032C"/>
    <w:rsid w:val="007110B1"/>
    <w:rsid w:val="00711440"/>
    <w:rsid w:val="00711442"/>
    <w:rsid w:val="007116F0"/>
    <w:rsid w:val="00711761"/>
    <w:rsid w:val="00711830"/>
    <w:rsid w:val="00711A97"/>
    <w:rsid w:val="00712099"/>
    <w:rsid w:val="00712C75"/>
    <w:rsid w:val="00712DBE"/>
    <w:rsid w:val="007130ED"/>
    <w:rsid w:val="00713353"/>
    <w:rsid w:val="00713804"/>
    <w:rsid w:val="00714799"/>
    <w:rsid w:val="00714E25"/>
    <w:rsid w:val="00715833"/>
    <w:rsid w:val="007172B1"/>
    <w:rsid w:val="007173B3"/>
    <w:rsid w:val="007203C3"/>
    <w:rsid w:val="00722086"/>
    <w:rsid w:val="007223D4"/>
    <w:rsid w:val="007225AE"/>
    <w:rsid w:val="00722C0F"/>
    <w:rsid w:val="007235D1"/>
    <w:rsid w:val="0072384B"/>
    <w:rsid w:val="00724DDE"/>
    <w:rsid w:val="00724F37"/>
    <w:rsid w:val="0072512E"/>
    <w:rsid w:val="00725296"/>
    <w:rsid w:val="00725345"/>
    <w:rsid w:val="00725AF3"/>
    <w:rsid w:val="00725B02"/>
    <w:rsid w:val="00725F4C"/>
    <w:rsid w:val="007260CC"/>
    <w:rsid w:val="00726132"/>
    <w:rsid w:val="0072736A"/>
    <w:rsid w:val="007278A5"/>
    <w:rsid w:val="0073101E"/>
    <w:rsid w:val="007313E4"/>
    <w:rsid w:val="0073211D"/>
    <w:rsid w:val="007331C0"/>
    <w:rsid w:val="007332D7"/>
    <w:rsid w:val="007341A8"/>
    <w:rsid w:val="007348D6"/>
    <w:rsid w:val="00734A1B"/>
    <w:rsid w:val="00734F85"/>
    <w:rsid w:val="00735651"/>
    <w:rsid w:val="00735E7E"/>
    <w:rsid w:val="0073686D"/>
    <w:rsid w:val="00736DFE"/>
    <w:rsid w:val="00737049"/>
    <w:rsid w:val="007400FC"/>
    <w:rsid w:val="00740BB7"/>
    <w:rsid w:val="00740BF6"/>
    <w:rsid w:val="0074214E"/>
    <w:rsid w:val="00742645"/>
    <w:rsid w:val="00742EC0"/>
    <w:rsid w:val="007430F9"/>
    <w:rsid w:val="007440F5"/>
    <w:rsid w:val="0074417C"/>
    <w:rsid w:val="007448E9"/>
    <w:rsid w:val="00744E77"/>
    <w:rsid w:val="00744EC8"/>
    <w:rsid w:val="007453A5"/>
    <w:rsid w:val="007457BA"/>
    <w:rsid w:val="007457D4"/>
    <w:rsid w:val="00746894"/>
    <w:rsid w:val="0074747E"/>
    <w:rsid w:val="00747778"/>
    <w:rsid w:val="00750F58"/>
    <w:rsid w:val="00750FD6"/>
    <w:rsid w:val="0075134A"/>
    <w:rsid w:val="00753806"/>
    <w:rsid w:val="0075463A"/>
    <w:rsid w:val="00754739"/>
    <w:rsid w:val="0075495C"/>
    <w:rsid w:val="0075505A"/>
    <w:rsid w:val="007552A7"/>
    <w:rsid w:val="00755703"/>
    <w:rsid w:val="007557F5"/>
    <w:rsid w:val="00755B2C"/>
    <w:rsid w:val="00755D44"/>
    <w:rsid w:val="007561FC"/>
    <w:rsid w:val="0075684F"/>
    <w:rsid w:val="007570A3"/>
    <w:rsid w:val="007572C2"/>
    <w:rsid w:val="00757C0B"/>
    <w:rsid w:val="007613AE"/>
    <w:rsid w:val="00761481"/>
    <w:rsid w:val="00762A0C"/>
    <w:rsid w:val="00762AD6"/>
    <w:rsid w:val="00762FC6"/>
    <w:rsid w:val="00763BEE"/>
    <w:rsid w:val="0076409D"/>
    <w:rsid w:val="00764165"/>
    <w:rsid w:val="00764685"/>
    <w:rsid w:val="00764705"/>
    <w:rsid w:val="00764911"/>
    <w:rsid w:val="007656FA"/>
    <w:rsid w:val="00765C66"/>
    <w:rsid w:val="00766BDB"/>
    <w:rsid w:val="00766CB9"/>
    <w:rsid w:val="00766FD9"/>
    <w:rsid w:val="00767BA9"/>
    <w:rsid w:val="00771BB9"/>
    <w:rsid w:val="00771CDF"/>
    <w:rsid w:val="00771E0F"/>
    <w:rsid w:val="00771E69"/>
    <w:rsid w:val="00772744"/>
    <w:rsid w:val="00773F4F"/>
    <w:rsid w:val="00775B20"/>
    <w:rsid w:val="00775C8C"/>
    <w:rsid w:val="007760D4"/>
    <w:rsid w:val="00776E72"/>
    <w:rsid w:val="00777260"/>
    <w:rsid w:val="0077738E"/>
    <w:rsid w:val="007775FE"/>
    <w:rsid w:val="00780467"/>
    <w:rsid w:val="00780C90"/>
    <w:rsid w:val="00780ED1"/>
    <w:rsid w:val="00781094"/>
    <w:rsid w:val="00781D48"/>
    <w:rsid w:val="00782223"/>
    <w:rsid w:val="00782D6E"/>
    <w:rsid w:val="00783858"/>
    <w:rsid w:val="00783A21"/>
    <w:rsid w:val="00783D9E"/>
    <w:rsid w:val="00785BBB"/>
    <w:rsid w:val="00786836"/>
    <w:rsid w:val="00786C25"/>
    <w:rsid w:val="00786DC2"/>
    <w:rsid w:val="00786DD4"/>
    <w:rsid w:val="00787399"/>
    <w:rsid w:val="0078745D"/>
    <w:rsid w:val="00787B72"/>
    <w:rsid w:val="00790C28"/>
    <w:rsid w:val="00790DDC"/>
    <w:rsid w:val="00791329"/>
    <w:rsid w:val="00791E15"/>
    <w:rsid w:val="0079264A"/>
    <w:rsid w:val="00792CF8"/>
    <w:rsid w:val="00793AD1"/>
    <w:rsid w:val="00793F57"/>
    <w:rsid w:val="00794BD4"/>
    <w:rsid w:val="00794D60"/>
    <w:rsid w:val="0079513E"/>
    <w:rsid w:val="007963F4"/>
    <w:rsid w:val="0079712E"/>
    <w:rsid w:val="007973E5"/>
    <w:rsid w:val="0079766E"/>
    <w:rsid w:val="007A027B"/>
    <w:rsid w:val="007A0350"/>
    <w:rsid w:val="007A107C"/>
    <w:rsid w:val="007A11B0"/>
    <w:rsid w:val="007A15EA"/>
    <w:rsid w:val="007A1702"/>
    <w:rsid w:val="007A2043"/>
    <w:rsid w:val="007A2126"/>
    <w:rsid w:val="007A2B2D"/>
    <w:rsid w:val="007A2E82"/>
    <w:rsid w:val="007A397D"/>
    <w:rsid w:val="007A3D33"/>
    <w:rsid w:val="007A45E4"/>
    <w:rsid w:val="007A4EEA"/>
    <w:rsid w:val="007A509B"/>
    <w:rsid w:val="007A5880"/>
    <w:rsid w:val="007A6399"/>
    <w:rsid w:val="007A6535"/>
    <w:rsid w:val="007A6DB8"/>
    <w:rsid w:val="007A7353"/>
    <w:rsid w:val="007A75B8"/>
    <w:rsid w:val="007A7D32"/>
    <w:rsid w:val="007B0894"/>
    <w:rsid w:val="007B0C1D"/>
    <w:rsid w:val="007B2305"/>
    <w:rsid w:val="007B23C6"/>
    <w:rsid w:val="007B2D3B"/>
    <w:rsid w:val="007B382A"/>
    <w:rsid w:val="007B43B1"/>
    <w:rsid w:val="007B4437"/>
    <w:rsid w:val="007B4B63"/>
    <w:rsid w:val="007B5671"/>
    <w:rsid w:val="007B5FC8"/>
    <w:rsid w:val="007B6BF1"/>
    <w:rsid w:val="007B6E8D"/>
    <w:rsid w:val="007B73C8"/>
    <w:rsid w:val="007B75CD"/>
    <w:rsid w:val="007B7FAB"/>
    <w:rsid w:val="007C02AC"/>
    <w:rsid w:val="007C04A9"/>
    <w:rsid w:val="007C052D"/>
    <w:rsid w:val="007C123B"/>
    <w:rsid w:val="007C192E"/>
    <w:rsid w:val="007C208C"/>
    <w:rsid w:val="007C25FF"/>
    <w:rsid w:val="007C2AC0"/>
    <w:rsid w:val="007C342E"/>
    <w:rsid w:val="007C49C2"/>
    <w:rsid w:val="007C4D1D"/>
    <w:rsid w:val="007C4E75"/>
    <w:rsid w:val="007C5502"/>
    <w:rsid w:val="007C5BD7"/>
    <w:rsid w:val="007C5DDA"/>
    <w:rsid w:val="007C6AB1"/>
    <w:rsid w:val="007C6F4B"/>
    <w:rsid w:val="007D010A"/>
    <w:rsid w:val="007D058C"/>
    <w:rsid w:val="007D0A7A"/>
    <w:rsid w:val="007D0BB8"/>
    <w:rsid w:val="007D1EC6"/>
    <w:rsid w:val="007D218D"/>
    <w:rsid w:val="007D21FB"/>
    <w:rsid w:val="007D248C"/>
    <w:rsid w:val="007D2D50"/>
    <w:rsid w:val="007D3202"/>
    <w:rsid w:val="007D3C57"/>
    <w:rsid w:val="007D3E88"/>
    <w:rsid w:val="007D4482"/>
    <w:rsid w:val="007D5A4A"/>
    <w:rsid w:val="007D5D90"/>
    <w:rsid w:val="007D7074"/>
    <w:rsid w:val="007E007F"/>
    <w:rsid w:val="007E0141"/>
    <w:rsid w:val="007E01B7"/>
    <w:rsid w:val="007E080E"/>
    <w:rsid w:val="007E1D23"/>
    <w:rsid w:val="007E2BEB"/>
    <w:rsid w:val="007E2D9C"/>
    <w:rsid w:val="007E3190"/>
    <w:rsid w:val="007E31FD"/>
    <w:rsid w:val="007E3716"/>
    <w:rsid w:val="007E4733"/>
    <w:rsid w:val="007E4804"/>
    <w:rsid w:val="007E4B40"/>
    <w:rsid w:val="007E4B4A"/>
    <w:rsid w:val="007E5C9A"/>
    <w:rsid w:val="007E70D9"/>
    <w:rsid w:val="007E7126"/>
    <w:rsid w:val="007E74A9"/>
    <w:rsid w:val="007E772C"/>
    <w:rsid w:val="007E7951"/>
    <w:rsid w:val="007E7CA3"/>
    <w:rsid w:val="007F0C8E"/>
    <w:rsid w:val="007F0FFE"/>
    <w:rsid w:val="007F1311"/>
    <w:rsid w:val="007F2040"/>
    <w:rsid w:val="007F2359"/>
    <w:rsid w:val="007F26F1"/>
    <w:rsid w:val="007F2CFB"/>
    <w:rsid w:val="007F3117"/>
    <w:rsid w:val="007F374D"/>
    <w:rsid w:val="007F3AD5"/>
    <w:rsid w:val="007F51B8"/>
    <w:rsid w:val="007F5685"/>
    <w:rsid w:val="007F5B49"/>
    <w:rsid w:val="007F5E8D"/>
    <w:rsid w:val="007F6011"/>
    <w:rsid w:val="007F6787"/>
    <w:rsid w:val="007F6E0A"/>
    <w:rsid w:val="008003E2"/>
    <w:rsid w:val="00801B84"/>
    <w:rsid w:val="0080211A"/>
    <w:rsid w:val="008023A7"/>
    <w:rsid w:val="00802641"/>
    <w:rsid w:val="008028C8"/>
    <w:rsid w:val="00802CB4"/>
    <w:rsid w:val="00802D34"/>
    <w:rsid w:val="00803222"/>
    <w:rsid w:val="00803236"/>
    <w:rsid w:val="008034CC"/>
    <w:rsid w:val="00803965"/>
    <w:rsid w:val="008043CD"/>
    <w:rsid w:val="00804512"/>
    <w:rsid w:val="00805A6E"/>
    <w:rsid w:val="0080651C"/>
    <w:rsid w:val="00806ADA"/>
    <w:rsid w:val="00806F3D"/>
    <w:rsid w:val="00807612"/>
    <w:rsid w:val="00807922"/>
    <w:rsid w:val="00807D80"/>
    <w:rsid w:val="008101D3"/>
    <w:rsid w:val="00810D6C"/>
    <w:rsid w:val="008111D6"/>
    <w:rsid w:val="00811C2D"/>
    <w:rsid w:val="008128A1"/>
    <w:rsid w:val="008134EB"/>
    <w:rsid w:val="00813AED"/>
    <w:rsid w:val="00814F7E"/>
    <w:rsid w:val="008150DA"/>
    <w:rsid w:val="0081560F"/>
    <w:rsid w:val="00816071"/>
    <w:rsid w:val="008161A2"/>
    <w:rsid w:val="008161D7"/>
    <w:rsid w:val="00816B4C"/>
    <w:rsid w:val="00817144"/>
    <w:rsid w:val="008177BA"/>
    <w:rsid w:val="0081795C"/>
    <w:rsid w:val="00817F7F"/>
    <w:rsid w:val="00820548"/>
    <w:rsid w:val="00820DA2"/>
    <w:rsid w:val="00820F8B"/>
    <w:rsid w:val="0082101A"/>
    <w:rsid w:val="008226FB"/>
    <w:rsid w:val="0082284B"/>
    <w:rsid w:val="00822B76"/>
    <w:rsid w:val="00823878"/>
    <w:rsid w:val="00823F90"/>
    <w:rsid w:val="00824284"/>
    <w:rsid w:val="008243D0"/>
    <w:rsid w:val="008246A5"/>
    <w:rsid w:val="008251D9"/>
    <w:rsid w:val="008251F4"/>
    <w:rsid w:val="00825570"/>
    <w:rsid w:val="008256AD"/>
    <w:rsid w:val="008259FB"/>
    <w:rsid w:val="00825A72"/>
    <w:rsid w:val="00826C11"/>
    <w:rsid w:val="00826FB5"/>
    <w:rsid w:val="008275F7"/>
    <w:rsid w:val="008277C1"/>
    <w:rsid w:val="00827E7C"/>
    <w:rsid w:val="00830212"/>
    <w:rsid w:val="008308FE"/>
    <w:rsid w:val="00830A79"/>
    <w:rsid w:val="00830AC7"/>
    <w:rsid w:val="00830B54"/>
    <w:rsid w:val="008312AA"/>
    <w:rsid w:val="008317D7"/>
    <w:rsid w:val="008327E2"/>
    <w:rsid w:val="00834B44"/>
    <w:rsid w:val="008361C2"/>
    <w:rsid w:val="00836773"/>
    <w:rsid w:val="00836B6C"/>
    <w:rsid w:val="00836C6D"/>
    <w:rsid w:val="00836D46"/>
    <w:rsid w:val="00837465"/>
    <w:rsid w:val="00837DC2"/>
    <w:rsid w:val="00840139"/>
    <w:rsid w:val="00840379"/>
    <w:rsid w:val="00842247"/>
    <w:rsid w:val="00842476"/>
    <w:rsid w:val="008427D3"/>
    <w:rsid w:val="00843292"/>
    <w:rsid w:val="00843699"/>
    <w:rsid w:val="0084395B"/>
    <w:rsid w:val="00844F2F"/>
    <w:rsid w:val="0084512E"/>
    <w:rsid w:val="00846014"/>
    <w:rsid w:val="008462A5"/>
    <w:rsid w:val="00847010"/>
    <w:rsid w:val="008470B9"/>
    <w:rsid w:val="008471BA"/>
    <w:rsid w:val="00847419"/>
    <w:rsid w:val="00847BDB"/>
    <w:rsid w:val="00850863"/>
    <w:rsid w:val="00850ED6"/>
    <w:rsid w:val="0085108E"/>
    <w:rsid w:val="008510B2"/>
    <w:rsid w:val="008525B4"/>
    <w:rsid w:val="008530D6"/>
    <w:rsid w:val="00853329"/>
    <w:rsid w:val="00853917"/>
    <w:rsid w:val="00854058"/>
    <w:rsid w:val="00854380"/>
    <w:rsid w:val="00854B1B"/>
    <w:rsid w:val="00855950"/>
    <w:rsid w:val="00855D6C"/>
    <w:rsid w:val="00855EA1"/>
    <w:rsid w:val="00855F57"/>
    <w:rsid w:val="00856CEF"/>
    <w:rsid w:val="00857A3C"/>
    <w:rsid w:val="008601F9"/>
    <w:rsid w:val="008603F5"/>
    <w:rsid w:val="00860487"/>
    <w:rsid w:val="00860556"/>
    <w:rsid w:val="00860E59"/>
    <w:rsid w:val="008611E8"/>
    <w:rsid w:val="00861B94"/>
    <w:rsid w:val="008621A4"/>
    <w:rsid w:val="00862330"/>
    <w:rsid w:val="00862D9D"/>
    <w:rsid w:val="008633BF"/>
    <w:rsid w:val="008648CD"/>
    <w:rsid w:val="00864FFE"/>
    <w:rsid w:val="008650AB"/>
    <w:rsid w:val="00865AD9"/>
    <w:rsid w:val="00865CDE"/>
    <w:rsid w:val="00866050"/>
    <w:rsid w:val="00866C3B"/>
    <w:rsid w:val="00866F98"/>
    <w:rsid w:val="00866FA5"/>
    <w:rsid w:val="008673BD"/>
    <w:rsid w:val="00867D16"/>
    <w:rsid w:val="00867D3B"/>
    <w:rsid w:val="00871179"/>
    <w:rsid w:val="00871497"/>
    <w:rsid w:val="008718B4"/>
    <w:rsid w:val="00871F5C"/>
    <w:rsid w:val="00872187"/>
    <w:rsid w:val="008747BA"/>
    <w:rsid w:val="00874A1A"/>
    <w:rsid w:val="00875F0A"/>
    <w:rsid w:val="008761B9"/>
    <w:rsid w:val="008800C8"/>
    <w:rsid w:val="00881681"/>
    <w:rsid w:val="00881F6B"/>
    <w:rsid w:val="00881FDF"/>
    <w:rsid w:val="0088238A"/>
    <w:rsid w:val="008828E2"/>
    <w:rsid w:val="00882DF2"/>
    <w:rsid w:val="00883933"/>
    <w:rsid w:val="00884011"/>
    <w:rsid w:val="008847BF"/>
    <w:rsid w:val="008848F0"/>
    <w:rsid w:val="00884BF1"/>
    <w:rsid w:val="0088541F"/>
    <w:rsid w:val="00885561"/>
    <w:rsid w:val="008869E3"/>
    <w:rsid w:val="00886B87"/>
    <w:rsid w:val="008875E9"/>
    <w:rsid w:val="00887886"/>
    <w:rsid w:val="00891758"/>
    <w:rsid w:val="00891D3D"/>
    <w:rsid w:val="00891EBC"/>
    <w:rsid w:val="00891FC0"/>
    <w:rsid w:val="00891FC2"/>
    <w:rsid w:val="008921FF"/>
    <w:rsid w:val="00892EA9"/>
    <w:rsid w:val="008949C1"/>
    <w:rsid w:val="00894FF5"/>
    <w:rsid w:val="008960F5"/>
    <w:rsid w:val="00896330"/>
    <w:rsid w:val="0089688F"/>
    <w:rsid w:val="00897101"/>
    <w:rsid w:val="00897497"/>
    <w:rsid w:val="00897BC1"/>
    <w:rsid w:val="008A01B4"/>
    <w:rsid w:val="008A084F"/>
    <w:rsid w:val="008A0C90"/>
    <w:rsid w:val="008A1160"/>
    <w:rsid w:val="008A13E9"/>
    <w:rsid w:val="008A16ED"/>
    <w:rsid w:val="008A1DE2"/>
    <w:rsid w:val="008A1F48"/>
    <w:rsid w:val="008A23E8"/>
    <w:rsid w:val="008A250E"/>
    <w:rsid w:val="008A2797"/>
    <w:rsid w:val="008A2C7F"/>
    <w:rsid w:val="008A366E"/>
    <w:rsid w:val="008A3691"/>
    <w:rsid w:val="008A4909"/>
    <w:rsid w:val="008A51C3"/>
    <w:rsid w:val="008A57D3"/>
    <w:rsid w:val="008A5B02"/>
    <w:rsid w:val="008A6016"/>
    <w:rsid w:val="008A62AA"/>
    <w:rsid w:val="008A640B"/>
    <w:rsid w:val="008A6779"/>
    <w:rsid w:val="008A6A44"/>
    <w:rsid w:val="008A6CE5"/>
    <w:rsid w:val="008A772E"/>
    <w:rsid w:val="008A77C0"/>
    <w:rsid w:val="008B0125"/>
    <w:rsid w:val="008B0D88"/>
    <w:rsid w:val="008B1111"/>
    <w:rsid w:val="008B1B5A"/>
    <w:rsid w:val="008B1E1E"/>
    <w:rsid w:val="008B1EC6"/>
    <w:rsid w:val="008B3769"/>
    <w:rsid w:val="008B5F19"/>
    <w:rsid w:val="008B6427"/>
    <w:rsid w:val="008B683B"/>
    <w:rsid w:val="008B778A"/>
    <w:rsid w:val="008B78B1"/>
    <w:rsid w:val="008C03F9"/>
    <w:rsid w:val="008C04E3"/>
    <w:rsid w:val="008C07B6"/>
    <w:rsid w:val="008C1011"/>
    <w:rsid w:val="008C1AFF"/>
    <w:rsid w:val="008C1E7A"/>
    <w:rsid w:val="008C2190"/>
    <w:rsid w:val="008C39B7"/>
    <w:rsid w:val="008C3CEE"/>
    <w:rsid w:val="008C3E76"/>
    <w:rsid w:val="008C3E85"/>
    <w:rsid w:val="008C43BD"/>
    <w:rsid w:val="008C464C"/>
    <w:rsid w:val="008C4DA0"/>
    <w:rsid w:val="008C4E4D"/>
    <w:rsid w:val="008C5268"/>
    <w:rsid w:val="008C5525"/>
    <w:rsid w:val="008C5855"/>
    <w:rsid w:val="008C5CC3"/>
    <w:rsid w:val="008C6195"/>
    <w:rsid w:val="008C636D"/>
    <w:rsid w:val="008C6551"/>
    <w:rsid w:val="008C6915"/>
    <w:rsid w:val="008C6982"/>
    <w:rsid w:val="008C7131"/>
    <w:rsid w:val="008C75DF"/>
    <w:rsid w:val="008D00E4"/>
    <w:rsid w:val="008D01C6"/>
    <w:rsid w:val="008D01CA"/>
    <w:rsid w:val="008D0321"/>
    <w:rsid w:val="008D0875"/>
    <w:rsid w:val="008D1017"/>
    <w:rsid w:val="008D1953"/>
    <w:rsid w:val="008D1ACC"/>
    <w:rsid w:val="008D1F03"/>
    <w:rsid w:val="008D2161"/>
    <w:rsid w:val="008D33B1"/>
    <w:rsid w:val="008D37DB"/>
    <w:rsid w:val="008D3C38"/>
    <w:rsid w:val="008D3D90"/>
    <w:rsid w:val="008D4046"/>
    <w:rsid w:val="008D4668"/>
    <w:rsid w:val="008D474C"/>
    <w:rsid w:val="008D4B39"/>
    <w:rsid w:val="008D4C23"/>
    <w:rsid w:val="008D510D"/>
    <w:rsid w:val="008D54E5"/>
    <w:rsid w:val="008D6B7B"/>
    <w:rsid w:val="008D6E57"/>
    <w:rsid w:val="008D6EDA"/>
    <w:rsid w:val="008D74AC"/>
    <w:rsid w:val="008D7AEF"/>
    <w:rsid w:val="008D7CB9"/>
    <w:rsid w:val="008D7D63"/>
    <w:rsid w:val="008E0115"/>
    <w:rsid w:val="008E0889"/>
    <w:rsid w:val="008E0AF2"/>
    <w:rsid w:val="008E12ED"/>
    <w:rsid w:val="008E1432"/>
    <w:rsid w:val="008E2034"/>
    <w:rsid w:val="008E20D4"/>
    <w:rsid w:val="008E23A5"/>
    <w:rsid w:val="008E366C"/>
    <w:rsid w:val="008E40E7"/>
    <w:rsid w:val="008E6192"/>
    <w:rsid w:val="008E6201"/>
    <w:rsid w:val="008E7017"/>
    <w:rsid w:val="008E70E1"/>
    <w:rsid w:val="008E79E5"/>
    <w:rsid w:val="008E7BBF"/>
    <w:rsid w:val="008F01F2"/>
    <w:rsid w:val="008F0208"/>
    <w:rsid w:val="008F1DFA"/>
    <w:rsid w:val="008F1EE1"/>
    <w:rsid w:val="008F22BE"/>
    <w:rsid w:val="008F2803"/>
    <w:rsid w:val="008F37CD"/>
    <w:rsid w:val="008F3B8F"/>
    <w:rsid w:val="008F5297"/>
    <w:rsid w:val="008F5BA3"/>
    <w:rsid w:val="008F5F7B"/>
    <w:rsid w:val="008F65DA"/>
    <w:rsid w:val="008F67AE"/>
    <w:rsid w:val="008F693C"/>
    <w:rsid w:val="008F6CAC"/>
    <w:rsid w:val="008F6F5B"/>
    <w:rsid w:val="008F7919"/>
    <w:rsid w:val="008F7CC9"/>
    <w:rsid w:val="008F7F34"/>
    <w:rsid w:val="00900B6E"/>
    <w:rsid w:val="00900E20"/>
    <w:rsid w:val="00901080"/>
    <w:rsid w:val="00901654"/>
    <w:rsid w:val="00901913"/>
    <w:rsid w:val="009021DA"/>
    <w:rsid w:val="009024E6"/>
    <w:rsid w:val="009028FA"/>
    <w:rsid w:val="0090293E"/>
    <w:rsid w:val="00902F63"/>
    <w:rsid w:val="009035FE"/>
    <w:rsid w:val="00903BB6"/>
    <w:rsid w:val="00903D84"/>
    <w:rsid w:val="00903E0B"/>
    <w:rsid w:val="00904096"/>
    <w:rsid w:val="0090437D"/>
    <w:rsid w:val="00905BB1"/>
    <w:rsid w:val="00906AE1"/>
    <w:rsid w:val="00906D95"/>
    <w:rsid w:val="009074D5"/>
    <w:rsid w:val="00907A4D"/>
    <w:rsid w:val="00907F40"/>
    <w:rsid w:val="00910340"/>
    <w:rsid w:val="00910690"/>
    <w:rsid w:val="00910798"/>
    <w:rsid w:val="00910C15"/>
    <w:rsid w:val="009112F2"/>
    <w:rsid w:val="009114C9"/>
    <w:rsid w:val="0091173D"/>
    <w:rsid w:val="00911B75"/>
    <w:rsid w:val="00912380"/>
    <w:rsid w:val="00912EC4"/>
    <w:rsid w:val="009131B8"/>
    <w:rsid w:val="0091344C"/>
    <w:rsid w:val="009142D9"/>
    <w:rsid w:val="009145B9"/>
    <w:rsid w:val="0091551A"/>
    <w:rsid w:val="009155C7"/>
    <w:rsid w:val="009156F3"/>
    <w:rsid w:val="00915D72"/>
    <w:rsid w:val="00916403"/>
    <w:rsid w:val="00916432"/>
    <w:rsid w:val="00917134"/>
    <w:rsid w:val="00917172"/>
    <w:rsid w:val="0092013C"/>
    <w:rsid w:val="009202AA"/>
    <w:rsid w:val="009207C2"/>
    <w:rsid w:val="00920AC6"/>
    <w:rsid w:val="00920F88"/>
    <w:rsid w:val="00921F8B"/>
    <w:rsid w:val="00922246"/>
    <w:rsid w:val="00922909"/>
    <w:rsid w:val="00922F94"/>
    <w:rsid w:val="009230C8"/>
    <w:rsid w:val="0092364B"/>
    <w:rsid w:val="00924D19"/>
    <w:rsid w:val="00924DF3"/>
    <w:rsid w:val="00925B38"/>
    <w:rsid w:val="00925B6F"/>
    <w:rsid w:val="00925DC4"/>
    <w:rsid w:val="00925DFA"/>
    <w:rsid w:val="00926263"/>
    <w:rsid w:val="009263AB"/>
    <w:rsid w:val="00926808"/>
    <w:rsid w:val="00926933"/>
    <w:rsid w:val="00927B1D"/>
    <w:rsid w:val="00927E7C"/>
    <w:rsid w:val="00930EB4"/>
    <w:rsid w:val="0093129A"/>
    <w:rsid w:val="009312F9"/>
    <w:rsid w:val="0093147A"/>
    <w:rsid w:val="009314B7"/>
    <w:rsid w:val="00931986"/>
    <w:rsid w:val="00931B05"/>
    <w:rsid w:val="00932011"/>
    <w:rsid w:val="0093208F"/>
    <w:rsid w:val="00933353"/>
    <w:rsid w:val="0093340A"/>
    <w:rsid w:val="00933DBA"/>
    <w:rsid w:val="00933ED1"/>
    <w:rsid w:val="0093460F"/>
    <w:rsid w:val="009351D7"/>
    <w:rsid w:val="00935A6A"/>
    <w:rsid w:val="009371F6"/>
    <w:rsid w:val="00937A5F"/>
    <w:rsid w:val="00940EEB"/>
    <w:rsid w:val="0094105C"/>
    <w:rsid w:val="00941E77"/>
    <w:rsid w:val="00943AD2"/>
    <w:rsid w:val="0094418B"/>
    <w:rsid w:val="00944B0F"/>
    <w:rsid w:val="00944B22"/>
    <w:rsid w:val="00946BD2"/>
    <w:rsid w:val="009470DE"/>
    <w:rsid w:val="0094797A"/>
    <w:rsid w:val="00947E61"/>
    <w:rsid w:val="00950D17"/>
    <w:rsid w:val="009510C4"/>
    <w:rsid w:val="0095186B"/>
    <w:rsid w:val="00951E8B"/>
    <w:rsid w:val="00952150"/>
    <w:rsid w:val="009522E5"/>
    <w:rsid w:val="00952F2E"/>
    <w:rsid w:val="009531BF"/>
    <w:rsid w:val="009534CD"/>
    <w:rsid w:val="009536D9"/>
    <w:rsid w:val="00953C90"/>
    <w:rsid w:val="00953EAD"/>
    <w:rsid w:val="009548DC"/>
    <w:rsid w:val="0095595D"/>
    <w:rsid w:val="009559C8"/>
    <w:rsid w:val="00955EF4"/>
    <w:rsid w:val="00955F78"/>
    <w:rsid w:val="009565A2"/>
    <w:rsid w:val="009571BD"/>
    <w:rsid w:val="009578F7"/>
    <w:rsid w:val="00960691"/>
    <w:rsid w:val="009621D3"/>
    <w:rsid w:val="00962324"/>
    <w:rsid w:val="00962E70"/>
    <w:rsid w:val="00963003"/>
    <w:rsid w:val="009632CC"/>
    <w:rsid w:val="009632F4"/>
    <w:rsid w:val="00964E71"/>
    <w:rsid w:val="00965DDD"/>
    <w:rsid w:val="009671E7"/>
    <w:rsid w:val="009674A1"/>
    <w:rsid w:val="009677D6"/>
    <w:rsid w:val="00970BAA"/>
    <w:rsid w:val="009720BF"/>
    <w:rsid w:val="009721FB"/>
    <w:rsid w:val="00972BB9"/>
    <w:rsid w:val="00973C89"/>
    <w:rsid w:val="00973F03"/>
    <w:rsid w:val="009740A8"/>
    <w:rsid w:val="00974585"/>
    <w:rsid w:val="0097459A"/>
    <w:rsid w:val="0097473E"/>
    <w:rsid w:val="0097502F"/>
    <w:rsid w:val="009751D8"/>
    <w:rsid w:val="0097578F"/>
    <w:rsid w:val="00975AFE"/>
    <w:rsid w:val="00975D79"/>
    <w:rsid w:val="00975EDA"/>
    <w:rsid w:val="00976BF3"/>
    <w:rsid w:val="00976C6C"/>
    <w:rsid w:val="00977C18"/>
    <w:rsid w:val="00977C43"/>
    <w:rsid w:val="009801C9"/>
    <w:rsid w:val="00980A52"/>
    <w:rsid w:val="00980B38"/>
    <w:rsid w:val="00980BD8"/>
    <w:rsid w:val="00980DEC"/>
    <w:rsid w:val="00980EB3"/>
    <w:rsid w:val="00981425"/>
    <w:rsid w:val="00981AA5"/>
    <w:rsid w:val="00981BA2"/>
    <w:rsid w:val="00981BCF"/>
    <w:rsid w:val="009822F7"/>
    <w:rsid w:val="00982408"/>
    <w:rsid w:val="00982A61"/>
    <w:rsid w:val="00983A80"/>
    <w:rsid w:val="00983F14"/>
    <w:rsid w:val="00984AC8"/>
    <w:rsid w:val="00984F9A"/>
    <w:rsid w:val="0098634B"/>
    <w:rsid w:val="009864DF"/>
    <w:rsid w:val="00986C95"/>
    <w:rsid w:val="00986F18"/>
    <w:rsid w:val="009903AD"/>
    <w:rsid w:val="009906E3"/>
    <w:rsid w:val="00990986"/>
    <w:rsid w:val="00990CFB"/>
    <w:rsid w:val="0099106E"/>
    <w:rsid w:val="009912CB"/>
    <w:rsid w:val="00992654"/>
    <w:rsid w:val="00994994"/>
    <w:rsid w:val="009955DA"/>
    <w:rsid w:val="009958BE"/>
    <w:rsid w:val="00995F39"/>
    <w:rsid w:val="0099625A"/>
    <w:rsid w:val="00996302"/>
    <w:rsid w:val="009968EF"/>
    <w:rsid w:val="00996E6F"/>
    <w:rsid w:val="009971E2"/>
    <w:rsid w:val="00997515"/>
    <w:rsid w:val="0099754A"/>
    <w:rsid w:val="00997AA6"/>
    <w:rsid w:val="00997EC0"/>
    <w:rsid w:val="00997EF0"/>
    <w:rsid w:val="009A0024"/>
    <w:rsid w:val="009A1170"/>
    <w:rsid w:val="009A19EB"/>
    <w:rsid w:val="009A1BFD"/>
    <w:rsid w:val="009A2306"/>
    <w:rsid w:val="009A3961"/>
    <w:rsid w:val="009A3CAA"/>
    <w:rsid w:val="009A4134"/>
    <w:rsid w:val="009A4C43"/>
    <w:rsid w:val="009A51A5"/>
    <w:rsid w:val="009A557F"/>
    <w:rsid w:val="009A5706"/>
    <w:rsid w:val="009A5D6A"/>
    <w:rsid w:val="009A5E31"/>
    <w:rsid w:val="009A66A0"/>
    <w:rsid w:val="009A6A41"/>
    <w:rsid w:val="009A6E21"/>
    <w:rsid w:val="009A76C6"/>
    <w:rsid w:val="009A7C02"/>
    <w:rsid w:val="009A7D01"/>
    <w:rsid w:val="009A7F92"/>
    <w:rsid w:val="009A7F9C"/>
    <w:rsid w:val="009B0C6A"/>
    <w:rsid w:val="009B0F97"/>
    <w:rsid w:val="009B1030"/>
    <w:rsid w:val="009B175D"/>
    <w:rsid w:val="009B1C53"/>
    <w:rsid w:val="009B2FD8"/>
    <w:rsid w:val="009B3641"/>
    <w:rsid w:val="009B37B8"/>
    <w:rsid w:val="009B3FFE"/>
    <w:rsid w:val="009B47AB"/>
    <w:rsid w:val="009B4D64"/>
    <w:rsid w:val="009B5393"/>
    <w:rsid w:val="009B5C62"/>
    <w:rsid w:val="009B61EE"/>
    <w:rsid w:val="009B7932"/>
    <w:rsid w:val="009B79DA"/>
    <w:rsid w:val="009C0BDC"/>
    <w:rsid w:val="009C1782"/>
    <w:rsid w:val="009C1800"/>
    <w:rsid w:val="009C2784"/>
    <w:rsid w:val="009C2BDC"/>
    <w:rsid w:val="009C2C6F"/>
    <w:rsid w:val="009C32BB"/>
    <w:rsid w:val="009C361B"/>
    <w:rsid w:val="009C3F28"/>
    <w:rsid w:val="009C4BA2"/>
    <w:rsid w:val="009C5865"/>
    <w:rsid w:val="009C5966"/>
    <w:rsid w:val="009C5C07"/>
    <w:rsid w:val="009C662E"/>
    <w:rsid w:val="009C6B44"/>
    <w:rsid w:val="009C72BE"/>
    <w:rsid w:val="009C73FF"/>
    <w:rsid w:val="009D1C35"/>
    <w:rsid w:val="009D1D82"/>
    <w:rsid w:val="009D205B"/>
    <w:rsid w:val="009D2103"/>
    <w:rsid w:val="009D2AFB"/>
    <w:rsid w:val="009D322B"/>
    <w:rsid w:val="009D3C4D"/>
    <w:rsid w:val="009D44C1"/>
    <w:rsid w:val="009D452B"/>
    <w:rsid w:val="009D46F3"/>
    <w:rsid w:val="009D4737"/>
    <w:rsid w:val="009D47B8"/>
    <w:rsid w:val="009D5E4B"/>
    <w:rsid w:val="009D6649"/>
    <w:rsid w:val="009D6A16"/>
    <w:rsid w:val="009D77BD"/>
    <w:rsid w:val="009D7A80"/>
    <w:rsid w:val="009E0165"/>
    <w:rsid w:val="009E0376"/>
    <w:rsid w:val="009E1014"/>
    <w:rsid w:val="009E1889"/>
    <w:rsid w:val="009E188C"/>
    <w:rsid w:val="009E1AE0"/>
    <w:rsid w:val="009E1B50"/>
    <w:rsid w:val="009E1F75"/>
    <w:rsid w:val="009E423B"/>
    <w:rsid w:val="009E50A6"/>
    <w:rsid w:val="009E55F5"/>
    <w:rsid w:val="009E56C4"/>
    <w:rsid w:val="009E5755"/>
    <w:rsid w:val="009E5F6D"/>
    <w:rsid w:val="009E6AFD"/>
    <w:rsid w:val="009E6BD4"/>
    <w:rsid w:val="009E6C3A"/>
    <w:rsid w:val="009E730E"/>
    <w:rsid w:val="009E7E8C"/>
    <w:rsid w:val="009F0678"/>
    <w:rsid w:val="009F0D0E"/>
    <w:rsid w:val="009F0EDB"/>
    <w:rsid w:val="009F1F89"/>
    <w:rsid w:val="009F2205"/>
    <w:rsid w:val="009F2387"/>
    <w:rsid w:val="009F27D9"/>
    <w:rsid w:val="009F2A80"/>
    <w:rsid w:val="009F359B"/>
    <w:rsid w:val="009F363B"/>
    <w:rsid w:val="009F3838"/>
    <w:rsid w:val="009F3C35"/>
    <w:rsid w:val="009F46F0"/>
    <w:rsid w:val="009F5481"/>
    <w:rsid w:val="009F56ED"/>
    <w:rsid w:val="009F5B63"/>
    <w:rsid w:val="009F6DD1"/>
    <w:rsid w:val="009F6F31"/>
    <w:rsid w:val="009F70EA"/>
    <w:rsid w:val="009F7A2B"/>
    <w:rsid w:val="00A01361"/>
    <w:rsid w:val="00A01ABC"/>
    <w:rsid w:val="00A01B41"/>
    <w:rsid w:val="00A01C54"/>
    <w:rsid w:val="00A01CA4"/>
    <w:rsid w:val="00A029D3"/>
    <w:rsid w:val="00A0304C"/>
    <w:rsid w:val="00A0500B"/>
    <w:rsid w:val="00A0577F"/>
    <w:rsid w:val="00A05B78"/>
    <w:rsid w:val="00A05E54"/>
    <w:rsid w:val="00A0671C"/>
    <w:rsid w:val="00A06F3B"/>
    <w:rsid w:val="00A1052A"/>
    <w:rsid w:val="00A10FF8"/>
    <w:rsid w:val="00A11294"/>
    <w:rsid w:val="00A12095"/>
    <w:rsid w:val="00A12643"/>
    <w:rsid w:val="00A12948"/>
    <w:rsid w:val="00A13229"/>
    <w:rsid w:val="00A13528"/>
    <w:rsid w:val="00A14521"/>
    <w:rsid w:val="00A150F9"/>
    <w:rsid w:val="00A154B0"/>
    <w:rsid w:val="00A154C9"/>
    <w:rsid w:val="00A1597B"/>
    <w:rsid w:val="00A16076"/>
    <w:rsid w:val="00A16371"/>
    <w:rsid w:val="00A17B17"/>
    <w:rsid w:val="00A20CE2"/>
    <w:rsid w:val="00A20ED1"/>
    <w:rsid w:val="00A212AB"/>
    <w:rsid w:val="00A21EBE"/>
    <w:rsid w:val="00A227F8"/>
    <w:rsid w:val="00A22A3C"/>
    <w:rsid w:val="00A23307"/>
    <w:rsid w:val="00A235F4"/>
    <w:rsid w:val="00A2362E"/>
    <w:rsid w:val="00A2388E"/>
    <w:rsid w:val="00A23C29"/>
    <w:rsid w:val="00A2482B"/>
    <w:rsid w:val="00A2551D"/>
    <w:rsid w:val="00A265FA"/>
    <w:rsid w:val="00A26725"/>
    <w:rsid w:val="00A27124"/>
    <w:rsid w:val="00A274A8"/>
    <w:rsid w:val="00A27B28"/>
    <w:rsid w:val="00A27D93"/>
    <w:rsid w:val="00A27E2C"/>
    <w:rsid w:val="00A3016D"/>
    <w:rsid w:val="00A30D9E"/>
    <w:rsid w:val="00A313C5"/>
    <w:rsid w:val="00A31B81"/>
    <w:rsid w:val="00A3405F"/>
    <w:rsid w:val="00A34664"/>
    <w:rsid w:val="00A34C1E"/>
    <w:rsid w:val="00A34CC8"/>
    <w:rsid w:val="00A356F6"/>
    <w:rsid w:val="00A35CC4"/>
    <w:rsid w:val="00A36757"/>
    <w:rsid w:val="00A3681B"/>
    <w:rsid w:val="00A36A2D"/>
    <w:rsid w:val="00A3701A"/>
    <w:rsid w:val="00A372DE"/>
    <w:rsid w:val="00A400DF"/>
    <w:rsid w:val="00A40936"/>
    <w:rsid w:val="00A40DDB"/>
    <w:rsid w:val="00A40EC4"/>
    <w:rsid w:val="00A41BE3"/>
    <w:rsid w:val="00A41D29"/>
    <w:rsid w:val="00A41F9A"/>
    <w:rsid w:val="00A41FA4"/>
    <w:rsid w:val="00A429D3"/>
    <w:rsid w:val="00A441F8"/>
    <w:rsid w:val="00A44FF0"/>
    <w:rsid w:val="00A45339"/>
    <w:rsid w:val="00A45457"/>
    <w:rsid w:val="00A4559C"/>
    <w:rsid w:val="00A46002"/>
    <w:rsid w:val="00A46CBE"/>
    <w:rsid w:val="00A46E5A"/>
    <w:rsid w:val="00A471EA"/>
    <w:rsid w:val="00A50955"/>
    <w:rsid w:val="00A50B77"/>
    <w:rsid w:val="00A50BCE"/>
    <w:rsid w:val="00A51BC8"/>
    <w:rsid w:val="00A5211A"/>
    <w:rsid w:val="00A52C50"/>
    <w:rsid w:val="00A534EA"/>
    <w:rsid w:val="00A53812"/>
    <w:rsid w:val="00A53D74"/>
    <w:rsid w:val="00A54820"/>
    <w:rsid w:val="00A54DF2"/>
    <w:rsid w:val="00A563D5"/>
    <w:rsid w:val="00A56949"/>
    <w:rsid w:val="00A56AB0"/>
    <w:rsid w:val="00A56F00"/>
    <w:rsid w:val="00A57E12"/>
    <w:rsid w:val="00A6032C"/>
    <w:rsid w:val="00A61B21"/>
    <w:rsid w:val="00A61C9A"/>
    <w:rsid w:val="00A6239C"/>
    <w:rsid w:val="00A62CF8"/>
    <w:rsid w:val="00A62FF0"/>
    <w:rsid w:val="00A635F9"/>
    <w:rsid w:val="00A641A7"/>
    <w:rsid w:val="00A64464"/>
    <w:rsid w:val="00A64DC1"/>
    <w:rsid w:val="00A65A9B"/>
    <w:rsid w:val="00A65C0B"/>
    <w:rsid w:val="00A65F14"/>
    <w:rsid w:val="00A66AB2"/>
    <w:rsid w:val="00A66F64"/>
    <w:rsid w:val="00A671B0"/>
    <w:rsid w:val="00A6729E"/>
    <w:rsid w:val="00A6733F"/>
    <w:rsid w:val="00A67745"/>
    <w:rsid w:val="00A67F24"/>
    <w:rsid w:val="00A702B0"/>
    <w:rsid w:val="00A70ACD"/>
    <w:rsid w:val="00A70C48"/>
    <w:rsid w:val="00A71060"/>
    <w:rsid w:val="00A711F5"/>
    <w:rsid w:val="00A71368"/>
    <w:rsid w:val="00A729A7"/>
    <w:rsid w:val="00A72A28"/>
    <w:rsid w:val="00A73A11"/>
    <w:rsid w:val="00A73FD8"/>
    <w:rsid w:val="00A74910"/>
    <w:rsid w:val="00A76001"/>
    <w:rsid w:val="00A763CE"/>
    <w:rsid w:val="00A80033"/>
    <w:rsid w:val="00A803F7"/>
    <w:rsid w:val="00A80624"/>
    <w:rsid w:val="00A80F07"/>
    <w:rsid w:val="00A81179"/>
    <w:rsid w:val="00A81BFF"/>
    <w:rsid w:val="00A8259E"/>
    <w:rsid w:val="00A82C5A"/>
    <w:rsid w:val="00A83BF6"/>
    <w:rsid w:val="00A83D69"/>
    <w:rsid w:val="00A83EDC"/>
    <w:rsid w:val="00A8438A"/>
    <w:rsid w:val="00A84AE8"/>
    <w:rsid w:val="00A85F16"/>
    <w:rsid w:val="00A867E0"/>
    <w:rsid w:val="00A8698F"/>
    <w:rsid w:val="00A87B2B"/>
    <w:rsid w:val="00A9082F"/>
    <w:rsid w:val="00A90989"/>
    <w:rsid w:val="00A912B4"/>
    <w:rsid w:val="00A9149F"/>
    <w:rsid w:val="00A915F2"/>
    <w:rsid w:val="00A92D0C"/>
    <w:rsid w:val="00A93D52"/>
    <w:rsid w:val="00A94BDD"/>
    <w:rsid w:val="00A95712"/>
    <w:rsid w:val="00A962A1"/>
    <w:rsid w:val="00A96452"/>
    <w:rsid w:val="00A96945"/>
    <w:rsid w:val="00A97302"/>
    <w:rsid w:val="00A97405"/>
    <w:rsid w:val="00A97895"/>
    <w:rsid w:val="00AA08F6"/>
    <w:rsid w:val="00AA1191"/>
    <w:rsid w:val="00AA1844"/>
    <w:rsid w:val="00AA1DDA"/>
    <w:rsid w:val="00AA2283"/>
    <w:rsid w:val="00AA3361"/>
    <w:rsid w:val="00AA38F2"/>
    <w:rsid w:val="00AA3B28"/>
    <w:rsid w:val="00AA3DE0"/>
    <w:rsid w:val="00AA4FC9"/>
    <w:rsid w:val="00AA5224"/>
    <w:rsid w:val="00AA543F"/>
    <w:rsid w:val="00AA54BB"/>
    <w:rsid w:val="00AA5BC8"/>
    <w:rsid w:val="00AA64F9"/>
    <w:rsid w:val="00AA666A"/>
    <w:rsid w:val="00AA6818"/>
    <w:rsid w:val="00AA6D31"/>
    <w:rsid w:val="00AA74CE"/>
    <w:rsid w:val="00AB0974"/>
    <w:rsid w:val="00AB1CCA"/>
    <w:rsid w:val="00AB25A0"/>
    <w:rsid w:val="00AB27F3"/>
    <w:rsid w:val="00AB3AFD"/>
    <w:rsid w:val="00AB3B76"/>
    <w:rsid w:val="00AB40BB"/>
    <w:rsid w:val="00AB4B84"/>
    <w:rsid w:val="00AB663C"/>
    <w:rsid w:val="00AB7881"/>
    <w:rsid w:val="00AB7BF7"/>
    <w:rsid w:val="00AC01D4"/>
    <w:rsid w:val="00AC08DB"/>
    <w:rsid w:val="00AC14B8"/>
    <w:rsid w:val="00AC246F"/>
    <w:rsid w:val="00AC3B03"/>
    <w:rsid w:val="00AC3C9C"/>
    <w:rsid w:val="00AC4934"/>
    <w:rsid w:val="00AC4FC6"/>
    <w:rsid w:val="00AC52E0"/>
    <w:rsid w:val="00AC53F3"/>
    <w:rsid w:val="00AC5457"/>
    <w:rsid w:val="00AC576C"/>
    <w:rsid w:val="00AC5BF2"/>
    <w:rsid w:val="00AC6677"/>
    <w:rsid w:val="00AC6EBF"/>
    <w:rsid w:val="00AC6FBA"/>
    <w:rsid w:val="00AD04F5"/>
    <w:rsid w:val="00AD0D6C"/>
    <w:rsid w:val="00AD1240"/>
    <w:rsid w:val="00AD22E1"/>
    <w:rsid w:val="00AD23B1"/>
    <w:rsid w:val="00AD255F"/>
    <w:rsid w:val="00AD2966"/>
    <w:rsid w:val="00AD2E8F"/>
    <w:rsid w:val="00AD3017"/>
    <w:rsid w:val="00AD3380"/>
    <w:rsid w:val="00AD418D"/>
    <w:rsid w:val="00AD4506"/>
    <w:rsid w:val="00AD54BD"/>
    <w:rsid w:val="00AD57FD"/>
    <w:rsid w:val="00AD6AF1"/>
    <w:rsid w:val="00AD6F33"/>
    <w:rsid w:val="00AD7B78"/>
    <w:rsid w:val="00AE17C2"/>
    <w:rsid w:val="00AE1DF4"/>
    <w:rsid w:val="00AE266E"/>
    <w:rsid w:val="00AE294F"/>
    <w:rsid w:val="00AE3263"/>
    <w:rsid w:val="00AE3BA3"/>
    <w:rsid w:val="00AE3D82"/>
    <w:rsid w:val="00AE409B"/>
    <w:rsid w:val="00AE435C"/>
    <w:rsid w:val="00AE43FF"/>
    <w:rsid w:val="00AE4518"/>
    <w:rsid w:val="00AE4CEA"/>
    <w:rsid w:val="00AE517E"/>
    <w:rsid w:val="00AE5532"/>
    <w:rsid w:val="00AE5680"/>
    <w:rsid w:val="00AE57B7"/>
    <w:rsid w:val="00AE59B9"/>
    <w:rsid w:val="00AE5CBC"/>
    <w:rsid w:val="00AE5E32"/>
    <w:rsid w:val="00AE5EA5"/>
    <w:rsid w:val="00AE6434"/>
    <w:rsid w:val="00AE7337"/>
    <w:rsid w:val="00AE7A34"/>
    <w:rsid w:val="00AE7EAD"/>
    <w:rsid w:val="00AF1304"/>
    <w:rsid w:val="00AF17C5"/>
    <w:rsid w:val="00AF1831"/>
    <w:rsid w:val="00AF1964"/>
    <w:rsid w:val="00AF28E1"/>
    <w:rsid w:val="00AF29A6"/>
    <w:rsid w:val="00AF3435"/>
    <w:rsid w:val="00AF3CB6"/>
    <w:rsid w:val="00AF43C2"/>
    <w:rsid w:val="00AF47BF"/>
    <w:rsid w:val="00AF480C"/>
    <w:rsid w:val="00AF4AAA"/>
    <w:rsid w:val="00AF4DD1"/>
    <w:rsid w:val="00AF568D"/>
    <w:rsid w:val="00AF58C4"/>
    <w:rsid w:val="00AF5923"/>
    <w:rsid w:val="00AF5BCD"/>
    <w:rsid w:val="00AF6259"/>
    <w:rsid w:val="00AF6B97"/>
    <w:rsid w:val="00AF7056"/>
    <w:rsid w:val="00B00029"/>
    <w:rsid w:val="00B0120E"/>
    <w:rsid w:val="00B01AAC"/>
    <w:rsid w:val="00B01F81"/>
    <w:rsid w:val="00B01FFB"/>
    <w:rsid w:val="00B0261F"/>
    <w:rsid w:val="00B02911"/>
    <w:rsid w:val="00B02DF1"/>
    <w:rsid w:val="00B03A5D"/>
    <w:rsid w:val="00B03C9E"/>
    <w:rsid w:val="00B03CC2"/>
    <w:rsid w:val="00B0473B"/>
    <w:rsid w:val="00B04951"/>
    <w:rsid w:val="00B04A46"/>
    <w:rsid w:val="00B04CEE"/>
    <w:rsid w:val="00B04F7B"/>
    <w:rsid w:val="00B04F8B"/>
    <w:rsid w:val="00B04FAD"/>
    <w:rsid w:val="00B0542A"/>
    <w:rsid w:val="00B05824"/>
    <w:rsid w:val="00B05A1E"/>
    <w:rsid w:val="00B105F0"/>
    <w:rsid w:val="00B107B8"/>
    <w:rsid w:val="00B10BF3"/>
    <w:rsid w:val="00B113E5"/>
    <w:rsid w:val="00B11568"/>
    <w:rsid w:val="00B13692"/>
    <w:rsid w:val="00B13AB5"/>
    <w:rsid w:val="00B13EDE"/>
    <w:rsid w:val="00B145DD"/>
    <w:rsid w:val="00B14E8A"/>
    <w:rsid w:val="00B15511"/>
    <w:rsid w:val="00B15C22"/>
    <w:rsid w:val="00B15E6F"/>
    <w:rsid w:val="00B163D6"/>
    <w:rsid w:val="00B1642D"/>
    <w:rsid w:val="00B165E6"/>
    <w:rsid w:val="00B16C07"/>
    <w:rsid w:val="00B1718B"/>
    <w:rsid w:val="00B171C2"/>
    <w:rsid w:val="00B176BB"/>
    <w:rsid w:val="00B17C6D"/>
    <w:rsid w:val="00B17FA8"/>
    <w:rsid w:val="00B2022A"/>
    <w:rsid w:val="00B2087A"/>
    <w:rsid w:val="00B20A4A"/>
    <w:rsid w:val="00B20C1A"/>
    <w:rsid w:val="00B21015"/>
    <w:rsid w:val="00B21D05"/>
    <w:rsid w:val="00B21E29"/>
    <w:rsid w:val="00B22123"/>
    <w:rsid w:val="00B223EB"/>
    <w:rsid w:val="00B22F8F"/>
    <w:rsid w:val="00B23124"/>
    <w:rsid w:val="00B232BC"/>
    <w:rsid w:val="00B23317"/>
    <w:rsid w:val="00B23510"/>
    <w:rsid w:val="00B23AFB"/>
    <w:rsid w:val="00B244F3"/>
    <w:rsid w:val="00B24670"/>
    <w:rsid w:val="00B24ECC"/>
    <w:rsid w:val="00B2525A"/>
    <w:rsid w:val="00B252DE"/>
    <w:rsid w:val="00B264FA"/>
    <w:rsid w:val="00B266BD"/>
    <w:rsid w:val="00B26DE2"/>
    <w:rsid w:val="00B26E6D"/>
    <w:rsid w:val="00B275F1"/>
    <w:rsid w:val="00B27636"/>
    <w:rsid w:val="00B27646"/>
    <w:rsid w:val="00B27C52"/>
    <w:rsid w:val="00B303EA"/>
    <w:rsid w:val="00B308C0"/>
    <w:rsid w:val="00B327AD"/>
    <w:rsid w:val="00B32E04"/>
    <w:rsid w:val="00B331CF"/>
    <w:rsid w:val="00B3426C"/>
    <w:rsid w:val="00B34919"/>
    <w:rsid w:val="00B3578F"/>
    <w:rsid w:val="00B35AB9"/>
    <w:rsid w:val="00B36055"/>
    <w:rsid w:val="00B361A5"/>
    <w:rsid w:val="00B36385"/>
    <w:rsid w:val="00B364FA"/>
    <w:rsid w:val="00B408DF"/>
    <w:rsid w:val="00B40A7E"/>
    <w:rsid w:val="00B40EF3"/>
    <w:rsid w:val="00B41594"/>
    <w:rsid w:val="00B41BB4"/>
    <w:rsid w:val="00B42231"/>
    <w:rsid w:val="00B4224F"/>
    <w:rsid w:val="00B42443"/>
    <w:rsid w:val="00B427F3"/>
    <w:rsid w:val="00B42846"/>
    <w:rsid w:val="00B42D01"/>
    <w:rsid w:val="00B43D3E"/>
    <w:rsid w:val="00B44182"/>
    <w:rsid w:val="00B44474"/>
    <w:rsid w:val="00B4539A"/>
    <w:rsid w:val="00B45CA9"/>
    <w:rsid w:val="00B45DED"/>
    <w:rsid w:val="00B45E37"/>
    <w:rsid w:val="00B46AA1"/>
    <w:rsid w:val="00B46DCB"/>
    <w:rsid w:val="00B4702E"/>
    <w:rsid w:val="00B4730C"/>
    <w:rsid w:val="00B473E9"/>
    <w:rsid w:val="00B47A52"/>
    <w:rsid w:val="00B47C14"/>
    <w:rsid w:val="00B50385"/>
    <w:rsid w:val="00B5072B"/>
    <w:rsid w:val="00B51970"/>
    <w:rsid w:val="00B53514"/>
    <w:rsid w:val="00B53686"/>
    <w:rsid w:val="00B53AEB"/>
    <w:rsid w:val="00B53DC3"/>
    <w:rsid w:val="00B53EAC"/>
    <w:rsid w:val="00B54C40"/>
    <w:rsid w:val="00B5567A"/>
    <w:rsid w:val="00B55CA2"/>
    <w:rsid w:val="00B55CF6"/>
    <w:rsid w:val="00B5620D"/>
    <w:rsid w:val="00B567B0"/>
    <w:rsid w:val="00B56922"/>
    <w:rsid w:val="00B56C5B"/>
    <w:rsid w:val="00B5723E"/>
    <w:rsid w:val="00B57280"/>
    <w:rsid w:val="00B57C8A"/>
    <w:rsid w:val="00B600A5"/>
    <w:rsid w:val="00B6047B"/>
    <w:rsid w:val="00B607D0"/>
    <w:rsid w:val="00B607DA"/>
    <w:rsid w:val="00B61BA4"/>
    <w:rsid w:val="00B61E66"/>
    <w:rsid w:val="00B62476"/>
    <w:rsid w:val="00B62A74"/>
    <w:rsid w:val="00B6329E"/>
    <w:rsid w:val="00B63423"/>
    <w:rsid w:val="00B63425"/>
    <w:rsid w:val="00B6441E"/>
    <w:rsid w:val="00B644C3"/>
    <w:rsid w:val="00B64531"/>
    <w:rsid w:val="00B646E3"/>
    <w:rsid w:val="00B64B8A"/>
    <w:rsid w:val="00B65679"/>
    <w:rsid w:val="00B65A08"/>
    <w:rsid w:val="00B65F1A"/>
    <w:rsid w:val="00B66FEF"/>
    <w:rsid w:val="00B67CD0"/>
    <w:rsid w:val="00B67F95"/>
    <w:rsid w:val="00B701D3"/>
    <w:rsid w:val="00B707FF"/>
    <w:rsid w:val="00B7110F"/>
    <w:rsid w:val="00B716A5"/>
    <w:rsid w:val="00B71E51"/>
    <w:rsid w:val="00B722E6"/>
    <w:rsid w:val="00B724E1"/>
    <w:rsid w:val="00B7291F"/>
    <w:rsid w:val="00B72940"/>
    <w:rsid w:val="00B72C00"/>
    <w:rsid w:val="00B74137"/>
    <w:rsid w:val="00B74B5B"/>
    <w:rsid w:val="00B74EDB"/>
    <w:rsid w:val="00B74FA3"/>
    <w:rsid w:val="00B75B4F"/>
    <w:rsid w:val="00B76176"/>
    <w:rsid w:val="00B761D2"/>
    <w:rsid w:val="00B763F8"/>
    <w:rsid w:val="00B76C4A"/>
    <w:rsid w:val="00B76D90"/>
    <w:rsid w:val="00B771A1"/>
    <w:rsid w:val="00B8025F"/>
    <w:rsid w:val="00B8058F"/>
    <w:rsid w:val="00B80B87"/>
    <w:rsid w:val="00B8136C"/>
    <w:rsid w:val="00B81457"/>
    <w:rsid w:val="00B814A9"/>
    <w:rsid w:val="00B8205E"/>
    <w:rsid w:val="00B82A2D"/>
    <w:rsid w:val="00B8416D"/>
    <w:rsid w:val="00B84BEB"/>
    <w:rsid w:val="00B8515E"/>
    <w:rsid w:val="00B85C0F"/>
    <w:rsid w:val="00B86277"/>
    <w:rsid w:val="00B86E07"/>
    <w:rsid w:val="00B873C6"/>
    <w:rsid w:val="00B87487"/>
    <w:rsid w:val="00B878BA"/>
    <w:rsid w:val="00B9019B"/>
    <w:rsid w:val="00B9041D"/>
    <w:rsid w:val="00B90E28"/>
    <w:rsid w:val="00B916C7"/>
    <w:rsid w:val="00B91CDE"/>
    <w:rsid w:val="00B91EE1"/>
    <w:rsid w:val="00B922A3"/>
    <w:rsid w:val="00B93165"/>
    <w:rsid w:val="00B94381"/>
    <w:rsid w:val="00B946F4"/>
    <w:rsid w:val="00B94B1F"/>
    <w:rsid w:val="00B94DBF"/>
    <w:rsid w:val="00B94E3D"/>
    <w:rsid w:val="00B95941"/>
    <w:rsid w:val="00B96D07"/>
    <w:rsid w:val="00B9757B"/>
    <w:rsid w:val="00B97665"/>
    <w:rsid w:val="00B976F3"/>
    <w:rsid w:val="00B97DCA"/>
    <w:rsid w:val="00BA0293"/>
    <w:rsid w:val="00BA0F6A"/>
    <w:rsid w:val="00BA12AE"/>
    <w:rsid w:val="00BA1808"/>
    <w:rsid w:val="00BA18C6"/>
    <w:rsid w:val="00BA3120"/>
    <w:rsid w:val="00BA316B"/>
    <w:rsid w:val="00BA361B"/>
    <w:rsid w:val="00BA3647"/>
    <w:rsid w:val="00BA39B6"/>
    <w:rsid w:val="00BA3B75"/>
    <w:rsid w:val="00BA3FBE"/>
    <w:rsid w:val="00BA42F8"/>
    <w:rsid w:val="00BA4EEF"/>
    <w:rsid w:val="00BA5053"/>
    <w:rsid w:val="00BA50B3"/>
    <w:rsid w:val="00BA5D27"/>
    <w:rsid w:val="00BA622A"/>
    <w:rsid w:val="00BA6AE7"/>
    <w:rsid w:val="00BA7811"/>
    <w:rsid w:val="00BA7BBA"/>
    <w:rsid w:val="00BB1731"/>
    <w:rsid w:val="00BB1B40"/>
    <w:rsid w:val="00BB1D3C"/>
    <w:rsid w:val="00BB3834"/>
    <w:rsid w:val="00BB38D3"/>
    <w:rsid w:val="00BB395A"/>
    <w:rsid w:val="00BB3A69"/>
    <w:rsid w:val="00BB3C8E"/>
    <w:rsid w:val="00BB41DE"/>
    <w:rsid w:val="00BB435F"/>
    <w:rsid w:val="00BB4E68"/>
    <w:rsid w:val="00BB5435"/>
    <w:rsid w:val="00BB550E"/>
    <w:rsid w:val="00BB589E"/>
    <w:rsid w:val="00BB5BC7"/>
    <w:rsid w:val="00BB64F5"/>
    <w:rsid w:val="00BB6D0D"/>
    <w:rsid w:val="00BB6E14"/>
    <w:rsid w:val="00BB6ED4"/>
    <w:rsid w:val="00BB7988"/>
    <w:rsid w:val="00BC0049"/>
    <w:rsid w:val="00BC122A"/>
    <w:rsid w:val="00BC1396"/>
    <w:rsid w:val="00BC163B"/>
    <w:rsid w:val="00BC16A4"/>
    <w:rsid w:val="00BC1716"/>
    <w:rsid w:val="00BC1857"/>
    <w:rsid w:val="00BC21BF"/>
    <w:rsid w:val="00BC244C"/>
    <w:rsid w:val="00BC2509"/>
    <w:rsid w:val="00BC2A6B"/>
    <w:rsid w:val="00BC2B63"/>
    <w:rsid w:val="00BC2D17"/>
    <w:rsid w:val="00BC2FF5"/>
    <w:rsid w:val="00BC3383"/>
    <w:rsid w:val="00BC4005"/>
    <w:rsid w:val="00BC4CFB"/>
    <w:rsid w:val="00BC561A"/>
    <w:rsid w:val="00BC567A"/>
    <w:rsid w:val="00BC5951"/>
    <w:rsid w:val="00BC611B"/>
    <w:rsid w:val="00BC6522"/>
    <w:rsid w:val="00BC71DE"/>
    <w:rsid w:val="00BC7556"/>
    <w:rsid w:val="00BC7714"/>
    <w:rsid w:val="00BC7793"/>
    <w:rsid w:val="00BC7879"/>
    <w:rsid w:val="00BC7A27"/>
    <w:rsid w:val="00BC7A3C"/>
    <w:rsid w:val="00BD0284"/>
    <w:rsid w:val="00BD28D7"/>
    <w:rsid w:val="00BD341B"/>
    <w:rsid w:val="00BD36BD"/>
    <w:rsid w:val="00BD40D2"/>
    <w:rsid w:val="00BD41EB"/>
    <w:rsid w:val="00BD430C"/>
    <w:rsid w:val="00BD4541"/>
    <w:rsid w:val="00BD4618"/>
    <w:rsid w:val="00BD4888"/>
    <w:rsid w:val="00BD4D60"/>
    <w:rsid w:val="00BD4E31"/>
    <w:rsid w:val="00BD4F13"/>
    <w:rsid w:val="00BD5653"/>
    <w:rsid w:val="00BD5921"/>
    <w:rsid w:val="00BD68C7"/>
    <w:rsid w:val="00BD6F15"/>
    <w:rsid w:val="00BD75B0"/>
    <w:rsid w:val="00BD7C16"/>
    <w:rsid w:val="00BD7F32"/>
    <w:rsid w:val="00BE062B"/>
    <w:rsid w:val="00BE0D23"/>
    <w:rsid w:val="00BE1355"/>
    <w:rsid w:val="00BE13EE"/>
    <w:rsid w:val="00BE16EB"/>
    <w:rsid w:val="00BE225B"/>
    <w:rsid w:val="00BE23FD"/>
    <w:rsid w:val="00BE242B"/>
    <w:rsid w:val="00BE3064"/>
    <w:rsid w:val="00BE31DD"/>
    <w:rsid w:val="00BE333C"/>
    <w:rsid w:val="00BE3D9E"/>
    <w:rsid w:val="00BE44B4"/>
    <w:rsid w:val="00BE56B3"/>
    <w:rsid w:val="00BE59CD"/>
    <w:rsid w:val="00BE5CD3"/>
    <w:rsid w:val="00BE641F"/>
    <w:rsid w:val="00BE656A"/>
    <w:rsid w:val="00BE6904"/>
    <w:rsid w:val="00BE6A62"/>
    <w:rsid w:val="00BF0B0C"/>
    <w:rsid w:val="00BF0C52"/>
    <w:rsid w:val="00BF0EE5"/>
    <w:rsid w:val="00BF18CB"/>
    <w:rsid w:val="00BF1A08"/>
    <w:rsid w:val="00BF1BC9"/>
    <w:rsid w:val="00BF240C"/>
    <w:rsid w:val="00BF34B4"/>
    <w:rsid w:val="00BF3599"/>
    <w:rsid w:val="00BF3C53"/>
    <w:rsid w:val="00BF3C85"/>
    <w:rsid w:val="00BF4A74"/>
    <w:rsid w:val="00BF4D59"/>
    <w:rsid w:val="00BF592F"/>
    <w:rsid w:val="00BF6887"/>
    <w:rsid w:val="00BF7C33"/>
    <w:rsid w:val="00BF7F5E"/>
    <w:rsid w:val="00C00123"/>
    <w:rsid w:val="00C00F42"/>
    <w:rsid w:val="00C013F2"/>
    <w:rsid w:val="00C0142E"/>
    <w:rsid w:val="00C01624"/>
    <w:rsid w:val="00C017E1"/>
    <w:rsid w:val="00C01CD6"/>
    <w:rsid w:val="00C023E4"/>
    <w:rsid w:val="00C0256D"/>
    <w:rsid w:val="00C025BD"/>
    <w:rsid w:val="00C02755"/>
    <w:rsid w:val="00C02E13"/>
    <w:rsid w:val="00C043A1"/>
    <w:rsid w:val="00C04774"/>
    <w:rsid w:val="00C055A2"/>
    <w:rsid w:val="00C06432"/>
    <w:rsid w:val="00C06B4B"/>
    <w:rsid w:val="00C06D34"/>
    <w:rsid w:val="00C07C14"/>
    <w:rsid w:val="00C10749"/>
    <w:rsid w:val="00C119CC"/>
    <w:rsid w:val="00C11A68"/>
    <w:rsid w:val="00C12354"/>
    <w:rsid w:val="00C12858"/>
    <w:rsid w:val="00C13C82"/>
    <w:rsid w:val="00C14DFF"/>
    <w:rsid w:val="00C14EED"/>
    <w:rsid w:val="00C15356"/>
    <w:rsid w:val="00C1563E"/>
    <w:rsid w:val="00C1568A"/>
    <w:rsid w:val="00C164B4"/>
    <w:rsid w:val="00C16650"/>
    <w:rsid w:val="00C172A4"/>
    <w:rsid w:val="00C17488"/>
    <w:rsid w:val="00C1766C"/>
    <w:rsid w:val="00C17ACE"/>
    <w:rsid w:val="00C2062F"/>
    <w:rsid w:val="00C20C2F"/>
    <w:rsid w:val="00C20E94"/>
    <w:rsid w:val="00C21AA7"/>
    <w:rsid w:val="00C22316"/>
    <w:rsid w:val="00C22E5D"/>
    <w:rsid w:val="00C2330F"/>
    <w:rsid w:val="00C23CBF"/>
    <w:rsid w:val="00C259D0"/>
    <w:rsid w:val="00C25C5C"/>
    <w:rsid w:val="00C260A3"/>
    <w:rsid w:val="00C26CAB"/>
    <w:rsid w:val="00C271B5"/>
    <w:rsid w:val="00C27AFA"/>
    <w:rsid w:val="00C306C4"/>
    <w:rsid w:val="00C308B6"/>
    <w:rsid w:val="00C30AAA"/>
    <w:rsid w:val="00C30C2E"/>
    <w:rsid w:val="00C31468"/>
    <w:rsid w:val="00C3180B"/>
    <w:rsid w:val="00C3296F"/>
    <w:rsid w:val="00C32CD6"/>
    <w:rsid w:val="00C33566"/>
    <w:rsid w:val="00C338BD"/>
    <w:rsid w:val="00C34087"/>
    <w:rsid w:val="00C343AB"/>
    <w:rsid w:val="00C346ED"/>
    <w:rsid w:val="00C34758"/>
    <w:rsid w:val="00C3485C"/>
    <w:rsid w:val="00C34BB3"/>
    <w:rsid w:val="00C34C16"/>
    <w:rsid w:val="00C358C8"/>
    <w:rsid w:val="00C35A05"/>
    <w:rsid w:val="00C35B1C"/>
    <w:rsid w:val="00C3646C"/>
    <w:rsid w:val="00C365E7"/>
    <w:rsid w:val="00C36738"/>
    <w:rsid w:val="00C36A65"/>
    <w:rsid w:val="00C36CC5"/>
    <w:rsid w:val="00C36E44"/>
    <w:rsid w:val="00C373F6"/>
    <w:rsid w:val="00C375E7"/>
    <w:rsid w:val="00C40566"/>
    <w:rsid w:val="00C40F44"/>
    <w:rsid w:val="00C4113B"/>
    <w:rsid w:val="00C42CEE"/>
    <w:rsid w:val="00C42DB5"/>
    <w:rsid w:val="00C42FEC"/>
    <w:rsid w:val="00C430AE"/>
    <w:rsid w:val="00C432CA"/>
    <w:rsid w:val="00C43909"/>
    <w:rsid w:val="00C4498B"/>
    <w:rsid w:val="00C4534F"/>
    <w:rsid w:val="00C455DD"/>
    <w:rsid w:val="00C4561D"/>
    <w:rsid w:val="00C4583F"/>
    <w:rsid w:val="00C462BC"/>
    <w:rsid w:val="00C4632F"/>
    <w:rsid w:val="00C4653F"/>
    <w:rsid w:val="00C476A8"/>
    <w:rsid w:val="00C47A39"/>
    <w:rsid w:val="00C47C38"/>
    <w:rsid w:val="00C47DAD"/>
    <w:rsid w:val="00C503A5"/>
    <w:rsid w:val="00C51375"/>
    <w:rsid w:val="00C51578"/>
    <w:rsid w:val="00C522E0"/>
    <w:rsid w:val="00C5306E"/>
    <w:rsid w:val="00C53165"/>
    <w:rsid w:val="00C53436"/>
    <w:rsid w:val="00C5408F"/>
    <w:rsid w:val="00C54FEC"/>
    <w:rsid w:val="00C5510C"/>
    <w:rsid w:val="00C55D97"/>
    <w:rsid w:val="00C56535"/>
    <w:rsid w:val="00C56607"/>
    <w:rsid w:val="00C56C3F"/>
    <w:rsid w:val="00C56E80"/>
    <w:rsid w:val="00C57280"/>
    <w:rsid w:val="00C57650"/>
    <w:rsid w:val="00C57AEB"/>
    <w:rsid w:val="00C57E53"/>
    <w:rsid w:val="00C606D7"/>
    <w:rsid w:val="00C60BB5"/>
    <w:rsid w:val="00C617A6"/>
    <w:rsid w:val="00C61A3D"/>
    <w:rsid w:val="00C6271C"/>
    <w:rsid w:val="00C62CAD"/>
    <w:rsid w:val="00C63D8E"/>
    <w:rsid w:val="00C64099"/>
    <w:rsid w:val="00C64560"/>
    <w:rsid w:val="00C64A3A"/>
    <w:rsid w:val="00C654C6"/>
    <w:rsid w:val="00C6641D"/>
    <w:rsid w:val="00C66DE1"/>
    <w:rsid w:val="00C66EC0"/>
    <w:rsid w:val="00C67509"/>
    <w:rsid w:val="00C67CF3"/>
    <w:rsid w:val="00C70B2C"/>
    <w:rsid w:val="00C7139E"/>
    <w:rsid w:val="00C71F67"/>
    <w:rsid w:val="00C7213D"/>
    <w:rsid w:val="00C72AD8"/>
    <w:rsid w:val="00C72D52"/>
    <w:rsid w:val="00C7345C"/>
    <w:rsid w:val="00C73CE4"/>
    <w:rsid w:val="00C741E7"/>
    <w:rsid w:val="00C75426"/>
    <w:rsid w:val="00C76603"/>
    <w:rsid w:val="00C76627"/>
    <w:rsid w:val="00C7696A"/>
    <w:rsid w:val="00C778BA"/>
    <w:rsid w:val="00C81357"/>
    <w:rsid w:val="00C81491"/>
    <w:rsid w:val="00C814A4"/>
    <w:rsid w:val="00C81A1E"/>
    <w:rsid w:val="00C81EFC"/>
    <w:rsid w:val="00C820CB"/>
    <w:rsid w:val="00C821E1"/>
    <w:rsid w:val="00C82346"/>
    <w:rsid w:val="00C82EF2"/>
    <w:rsid w:val="00C8313B"/>
    <w:rsid w:val="00C837C6"/>
    <w:rsid w:val="00C83BE7"/>
    <w:rsid w:val="00C83CC6"/>
    <w:rsid w:val="00C83CD2"/>
    <w:rsid w:val="00C84869"/>
    <w:rsid w:val="00C84B39"/>
    <w:rsid w:val="00C853D5"/>
    <w:rsid w:val="00C8562D"/>
    <w:rsid w:val="00C85677"/>
    <w:rsid w:val="00C8585D"/>
    <w:rsid w:val="00C866D6"/>
    <w:rsid w:val="00C86D2F"/>
    <w:rsid w:val="00C86DBB"/>
    <w:rsid w:val="00C8773D"/>
    <w:rsid w:val="00C91684"/>
    <w:rsid w:val="00C91D28"/>
    <w:rsid w:val="00C93726"/>
    <w:rsid w:val="00C941D7"/>
    <w:rsid w:val="00C94CA3"/>
    <w:rsid w:val="00C94D13"/>
    <w:rsid w:val="00C95572"/>
    <w:rsid w:val="00C95DA5"/>
    <w:rsid w:val="00C968CE"/>
    <w:rsid w:val="00C970C7"/>
    <w:rsid w:val="00C974D8"/>
    <w:rsid w:val="00CA06B8"/>
    <w:rsid w:val="00CA19A1"/>
    <w:rsid w:val="00CA2867"/>
    <w:rsid w:val="00CA3500"/>
    <w:rsid w:val="00CA3E3A"/>
    <w:rsid w:val="00CA4F18"/>
    <w:rsid w:val="00CA5AC9"/>
    <w:rsid w:val="00CA5BA8"/>
    <w:rsid w:val="00CA6477"/>
    <w:rsid w:val="00CA6C5B"/>
    <w:rsid w:val="00CA7026"/>
    <w:rsid w:val="00CA7A47"/>
    <w:rsid w:val="00CA7AD1"/>
    <w:rsid w:val="00CA7DC6"/>
    <w:rsid w:val="00CA7F91"/>
    <w:rsid w:val="00CB0ADC"/>
    <w:rsid w:val="00CB1CFC"/>
    <w:rsid w:val="00CB1FCE"/>
    <w:rsid w:val="00CB2733"/>
    <w:rsid w:val="00CB28CB"/>
    <w:rsid w:val="00CB30B4"/>
    <w:rsid w:val="00CB32B6"/>
    <w:rsid w:val="00CB3896"/>
    <w:rsid w:val="00CB3B6B"/>
    <w:rsid w:val="00CB43F3"/>
    <w:rsid w:val="00CB44C8"/>
    <w:rsid w:val="00CB54D7"/>
    <w:rsid w:val="00CB57E1"/>
    <w:rsid w:val="00CB5D5B"/>
    <w:rsid w:val="00CB5F86"/>
    <w:rsid w:val="00CB79FA"/>
    <w:rsid w:val="00CC00E2"/>
    <w:rsid w:val="00CC031B"/>
    <w:rsid w:val="00CC049A"/>
    <w:rsid w:val="00CC0A20"/>
    <w:rsid w:val="00CC1011"/>
    <w:rsid w:val="00CC223C"/>
    <w:rsid w:val="00CC27D5"/>
    <w:rsid w:val="00CC307F"/>
    <w:rsid w:val="00CC31C2"/>
    <w:rsid w:val="00CC3F46"/>
    <w:rsid w:val="00CC414C"/>
    <w:rsid w:val="00CC5358"/>
    <w:rsid w:val="00CC537E"/>
    <w:rsid w:val="00CC5914"/>
    <w:rsid w:val="00CC6FE3"/>
    <w:rsid w:val="00CC732E"/>
    <w:rsid w:val="00CD0007"/>
    <w:rsid w:val="00CD07FC"/>
    <w:rsid w:val="00CD13AD"/>
    <w:rsid w:val="00CD1C25"/>
    <w:rsid w:val="00CD365F"/>
    <w:rsid w:val="00CD3793"/>
    <w:rsid w:val="00CD4920"/>
    <w:rsid w:val="00CD54C0"/>
    <w:rsid w:val="00CD626C"/>
    <w:rsid w:val="00CD73FB"/>
    <w:rsid w:val="00CD7F36"/>
    <w:rsid w:val="00CE0679"/>
    <w:rsid w:val="00CE23BC"/>
    <w:rsid w:val="00CE30F0"/>
    <w:rsid w:val="00CE3770"/>
    <w:rsid w:val="00CE3981"/>
    <w:rsid w:val="00CE48AD"/>
    <w:rsid w:val="00CE4E1F"/>
    <w:rsid w:val="00CE5615"/>
    <w:rsid w:val="00CE5753"/>
    <w:rsid w:val="00CE659C"/>
    <w:rsid w:val="00CE68D6"/>
    <w:rsid w:val="00CE6B8C"/>
    <w:rsid w:val="00CE7409"/>
    <w:rsid w:val="00CF00DD"/>
    <w:rsid w:val="00CF066B"/>
    <w:rsid w:val="00CF13C4"/>
    <w:rsid w:val="00CF1F3F"/>
    <w:rsid w:val="00CF25A7"/>
    <w:rsid w:val="00CF2674"/>
    <w:rsid w:val="00CF49DC"/>
    <w:rsid w:val="00CF4FA0"/>
    <w:rsid w:val="00CF516E"/>
    <w:rsid w:val="00CF5D17"/>
    <w:rsid w:val="00CF5F79"/>
    <w:rsid w:val="00CF6828"/>
    <w:rsid w:val="00CF6AAE"/>
    <w:rsid w:val="00CF6BE4"/>
    <w:rsid w:val="00CF7022"/>
    <w:rsid w:val="00CF707E"/>
    <w:rsid w:val="00CF7167"/>
    <w:rsid w:val="00CF7462"/>
    <w:rsid w:val="00CF749A"/>
    <w:rsid w:val="00CF7F4C"/>
    <w:rsid w:val="00D008D6"/>
    <w:rsid w:val="00D00EBF"/>
    <w:rsid w:val="00D01383"/>
    <w:rsid w:val="00D018D3"/>
    <w:rsid w:val="00D01A8E"/>
    <w:rsid w:val="00D023C6"/>
    <w:rsid w:val="00D0261E"/>
    <w:rsid w:val="00D02C26"/>
    <w:rsid w:val="00D03160"/>
    <w:rsid w:val="00D03B81"/>
    <w:rsid w:val="00D03DAA"/>
    <w:rsid w:val="00D03DD3"/>
    <w:rsid w:val="00D0586F"/>
    <w:rsid w:val="00D05964"/>
    <w:rsid w:val="00D05A96"/>
    <w:rsid w:val="00D05BE3"/>
    <w:rsid w:val="00D05CDF"/>
    <w:rsid w:val="00D05F55"/>
    <w:rsid w:val="00D06548"/>
    <w:rsid w:val="00D06556"/>
    <w:rsid w:val="00D06E9F"/>
    <w:rsid w:val="00D0713C"/>
    <w:rsid w:val="00D10354"/>
    <w:rsid w:val="00D10959"/>
    <w:rsid w:val="00D12141"/>
    <w:rsid w:val="00D122C8"/>
    <w:rsid w:val="00D1231C"/>
    <w:rsid w:val="00D1264F"/>
    <w:rsid w:val="00D13697"/>
    <w:rsid w:val="00D137D6"/>
    <w:rsid w:val="00D13A4E"/>
    <w:rsid w:val="00D13D36"/>
    <w:rsid w:val="00D13E17"/>
    <w:rsid w:val="00D14079"/>
    <w:rsid w:val="00D14323"/>
    <w:rsid w:val="00D14579"/>
    <w:rsid w:val="00D146C8"/>
    <w:rsid w:val="00D14CBF"/>
    <w:rsid w:val="00D157A5"/>
    <w:rsid w:val="00D15BFA"/>
    <w:rsid w:val="00D15D13"/>
    <w:rsid w:val="00D16D73"/>
    <w:rsid w:val="00D1782F"/>
    <w:rsid w:val="00D17A53"/>
    <w:rsid w:val="00D2011D"/>
    <w:rsid w:val="00D201B9"/>
    <w:rsid w:val="00D202BE"/>
    <w:rsid w:val="00D205B5"/>
    <w:rsid w:val="00D20A39"/>
    <w:rsid w:val="00D214F9"/>
    <w:rsid w:val="00D21FA3"/>
    <w:rsid w:val="00D22131"/>
    <w:rsid w:val="00D222C6"/>
    <w:rsid w:val="00D22AB0"/>
    <w:rsid w:val="00D237CC"/>
    <w:rsid w:val="00D23E55"/>
    <w:rsid w:val="00D24278"/>
    <w:rsid w:val="00D24959"/>
    <w:rsid w:val="00D255C4"/>
    <w:rsid w:val="00D25682"/>
    <w:rsid w:val="00D25844"/>
    <w:rsid w:val="00D25B40"/>
    <w:rsid w:val="00D25EA7"/>
    <w:rsid w:val="00D2610C"/>
    <w:rsid w:val="00D2614B"/>
    <w:rsid w:val="00D261C0"/>
    <w:rsid w:val="00D269D4"/>
    <w:rsid w:val="00D26E4E"/>
    <w:rsid w:val="00D2745E"/>
    <w:rsid w:val="00D27716"/>
    <w:rsid w:val="00D277B6"/>
    <w:rsid w:val="00D27A70"/>
    <w:rsid w:val="00D27DBB"/>
    <w:rsid w:val="00D301B5"/>
    <w:rsid w:val="00D31376"/>
    <w:rsid w:val="00D31875"/>
    <w:rsid w:val="00D32D0C"/>
    <w:rsid w:val="00D32DA1"/>
    <w:rsid w:val="00D33E78"/>
    <w:rsid w:val="00D34269"/>
    <w:rsid w:val="00D34324"/>
    <w:rsid w:val="00D353AE"/>
    <w:rsid w:val="00D37150"/>
    <w:rsid w:val="00D37F4F"/>
    <w:rsid w:val="00D40988"/>
    <w:rsid w:val="00D417C8"/>
    <w:rsid w:val="00D4292D"/>
    <w:rsid w:val="00D429C6"/>
    <w:rsid w:val="00D4301C"/>
    <w:rsid w:val="00D436A9"/>
    <w:rsid w:val="00D43896"/>
    <w:rsid w:val="00D4452E"/>
    <w:rsid w:val="00D44A65"/>
    <w:rsid w:val="00D44EE0"/>
    <w:rsid w:val="00D45C90"/>
    <w:rsid w:val="00D45ED1"/>
    <w:rsid w:val="00D461AF"/>
    <w:rsid w:val="00D4636A"/>
    <w:rsid w:val="00D46523"/>
    <w:rsid w:val="00D46674"/>
    <w:rsid w:val="00D4799A"/>
    <w:rsid w:val="00D47C73"/>
    <w:rsid w:val="00D503DD"/>
    <w:rsid w:val="00D50787"/>
    <w:rsid w:val="00D521C4"/>
    <w:rsid w:val="00D52609"/>
    <w:rsid w:val="00D52B56"/>
    <w:rsid w:val="00D52D96"/>
    <w:rsid w:val="00D530A4"/>
    <w:rsid w:val="00D53332"/>
    <w:rsid w:val="00D54A49"/>
    <w:rsid w:val="00D54C6A"/>
    <w:rsid w:val="00D551A2"/>
    <w:rsid w:val="00D556DB"/>
    <w:rsid w:val="00D5650C"/>
    <w:rsid w:val="00D5772A"/>
    <w:rsid w:val="00D57978"/>
    <w:rsid w:val="00D60405"/>
    <w:rsid w:val="00D60747"/>
    <w:rsid w:val="00D61C8C"/>
    <w:rsid w:val="00D646D1"/>
    <w:rsid w:val="00D65FCA"/>
    <w:rsid w:val="00D66075"/>
    <w:rsid w:val="00D6636D"/>
    <w:rsid w:val="00D668E5"/>
    <w:rsid w:val="00D67613"/>
    <w:rsid w:val="00D70012"/>
    <w:rsid w:val="00D7042C"/>
    <w:rsid w:val="00D71530"/>
    <w:rsid w:val="00D7165A"/>
    <w:rsid w:val="00D7259B"/>
    <w:rsid w:val="00D725DF"/>
    <w:rsid w:val="00D72DD5"/>
    <w:rsid w:val="00D749C6"/>
    <w:rsid w:val="00D74ADC"/>
    <w:rsid w:val="00D74EC7"/>
    <w:rsid w:val="00D759C1"/>
    <w:rsid w:val="00D75DCB"/>
    <w:rsid w:val="00D764C6"/>
    <w:rsid w:val="00D76517"/>
    <w:rsid w:val="00D7659F"/>
    <w:rsid w:val="00D76954"/>
    <w:rsid w:val="00D76C60"/>
    <w:rsid w:val="00D77777"/>
    <w:rsid w:val="00D81621"/>
    <w:rsid w:val="00D8171D"/>
    <w:rsid w:val="00D819AA"/>
    <w:rsid w:val="00D8212C"/>
    <w:rsid w:val="00D8277A"/>
    <w:rsid w:val="00D82BBC"/>
    <w:rsid w:val="00D82BC2"/>
    <w:rsid w:val="00D8356A"/>
    <w:rsid w:val="00D847C2"/>
    <w:rsid w:val="00D84956"/>
    <w:rsid w:val="00D84A00"/>
    <w:rsid w:val="00D85465"/>
    <w:rsid w:val="00D854F8"/>
    <w:rsid w:val="00D85A80"/>
    <w:rsid w:val="00D85CD2"/>
    <w:rsid w:val="00D86D9A"/>
    <w:rsid w:val="00D87F7D"/>
    <w:rsid w:val="00D903B8"/>
    <w:rsid w:val="00D906B2"/>
    <w:rsid w:val="00D90875"/>
    <w:rsid w:val="00D90F7B"/>
    <w:rsid w:val="00D9112F"/>
    <w:rsid w:val="00D91291"/>
    <w:rsid w:val="00D91ABA"/>
    <w:rsid w:val="00D91C9F"/>
    <w:rsid w:val="00D91E40"/>
    <w:rsid w:val="00D92068"/>
    <w:rsid w:val="00D92069"/>
    <w:rsid w:val="00D92892"/>
    <w:rsid w:val="00D92C88"/>
    <w:rsid w:val="00D93223"/>
    <w:rsid w:val="00D93778"/>
    <w:rsid w:val="00D93BB0"/>
    <w:rsid w:val="00D94651"/>
    <w:rsid w:val="00D95A39"/>
    <w:rsid w:val="00D95AA4"/>
    <w:rsid w:val="00D95FC2"/>
    <w:rsid w:val="00D961FF"/>
    <w:rsid w:val="00D96A75"/>
    <w:rsid w:val="00D9748B"/>
    <w:rsid w:val="00D976E9"/>
    <w:rsid w:val="00D97C6A"/>
    <w:rsid w:val="00D97F28"/>
    <w:rsid w:val="00DA00FB"/>
    <w:rsid w:val="00DA054C"/>
    <w:rsid w:val="00DA07E2"/>
    <w:rsid w:val="00DA09A7"/>
    <w:rsid w:val="00DA1585"/>
    <w:rsid w:val="00DA15E5"/>
    <w:rsid w:val="00DA25FB"/>
    <w:rsid w:val="00DA26D8"/>
    <w:rsid w:val="00DA2CCC"/>
    <w:rsid w:val="00DA3A69"/>
    <w:rsid w:val="00DA3BA7"/>
    <w:rsid w:val="00DA402A"/>
    <w:rsid w:val="00DA5027"/>
    <w:rsid w:val="00DA5536"/>
    <w:rsid w:val="00DA61A4"/>
    <w:rsid w:val="00DA61D8"/>
    <w:rsid w:val="00DA6664"/>
    <w:rsid w:val="00DA6DD9"/>
    <w:rsid w:val="00DA721C"/>
    <w:rsid w:val="00DA7936"/>
    <w:rsid w:val="00DA7E1C"/>
    <w:rsid w:val="00DB020F"/>
    <w:rsid w:val="00DB03E3"/>
    <w:rsid w:val="00DB0536"/>
    <w:rsid w:val="00DB0935"/>
    <w:rsid w:val="00DB0C81"/>
    <w:rsid w:val="00DB2AE0"/>
    <w:rsid w:val="00DB50EA"/>
    <w:rsid w:val="00DB50F0"/>
    <w:rsid w:val="00DB5A1C"/>
    <w:rsid w:val="00DB63A0"/>
    <w:rsid w:val="00DB6615"/>
    <w:rsid w:val="00DB6ACA"/>
    <w:rsid w:val="00DB7425"/>
    <w:rsid w:val="00DB7456"/>
    <w:rsid w:val="00DB74EF"/>
    <w:rsid w:val="00DB797E"/>
    <w:rsid w:val="00DC0596"/>
    <w:rsid w:val="00DC0966"/>
    <w:rsid w:val="00DC0C07"/>
    <w:rsid w:val="00DC0C24"/>
    <w:rsid w:val="00DC1264"/>
    <w:rsid w:val="00DC1637"/>
    <w:rsid w:val="00DC250B"/>
    <w:rsid w:val="00DC35E0"/>
    <w:rsid w:val="00DC3A29"/>
    <w:rsid w:val="00DC4E9D"/>
    <w:rsid w:val="00DC6131"/>
    <w:rsid w:val="00DC6517"/>
    <w:rsid w:val="00DC6CCC"/>
    <w:rsid w:val="00DC7CED"/>
    <w:rsid w:val="00DD0082"/>
    <w:rsid w:val="00DD0323"/>
    <w:rsid w:val="00DD0672"/>
    <w:rsid w:val="00DD06DF"/>
    <w:rsid w:val="00DD07D7"/>
    <w:rsid w:val="00DD0871"/>
    <w:rsid w:val="00DD08BE"/>
    <w:rsid w:val="00DD0F30"/>
    <w:rsid w:val="00DD119A"/>
    <w:rsid w:val="00DD11DC"/>
    <w:rsid w:val="00DD12C5"/>
    <w:rsid w:val="00DD12E0"/>
    <w:rsid w:val="00DD1E3D"/>
    <w:rsid w:val="00DD2356"/>
    <w:rsid w:val="00DD290E"/>
    <w:rsid w:val="00DD2B48"/>
    <w:rsid w:val="00DD2F87"/>
    <w:rsid w:val="00DD34B3"/>
    <w:rsid w:val="00DD380E"/>
    <w:rsid w:val="00DD3905"/>
    <w:rsid w:val="00DD390B"/>
    <w:rsid w:val="00DD3DCB"/>
    <w:rsid w:val="00DD3E46"/>
    <w:rsid w:val="00DD467F"/>
    <w:rsid w:val="00DD4824"/>
    <w:rsid w:val="00DD4990"/>
    <w:rsid w:val="00DD4AEC"/>
    <w:rsid w:val="00DD4C4B"/>
    <w:rsid w:val="00DD558D"/>
    <w:rsid w:val="00DD5BB3"/>
    <w:rsid w:val="00DD5E03"/>
    <w:rsid w:val="00DD6AF2"/>
    <w:rsid w:val="00DD6F99"/>
    <w:rsid w:val="00DD7CBE"/>
    <w:rsid w:val="00DD7FAE"/>
    <w:rsid w:val="00DE02DF"/>
    <w:rsid w:val="00DE04DC"/>
    <w:rsid w:val="00DE09F3"/>
    <w:rsid w:val="00DE0EB0"/>
    <w:rsid w:val="00DE1D71"/>
    <w:rsid w:val="00DE1E5F"/>
    <w:rsid w:val="00DE1F0E"/>
    <w:rsid w:val="00DE1F3B"/>
    <w:rsid w:val="00DE21E4"/>
    <w:rsid w:val="00DE2342"/>
    <w:rsid w:val="00DE3244"/>
    <w:rsid w:val="00DE33F0"/>
    <w:rsid w:val="00DE34EB"/>
    <w:rsid w:val="00DE3B36"/>
    <w:rsid w:val="00DE3BF7"/>
    <w:rsid w:val="00DE3D47"/>
    <w:rsid w:val="00DE4611"/>
    <w:rsid w:val="00DE4835"/>
    <w:rsid w:val="00DE4CEE"/>
    <w:rsid w:val="00DE5081"/>
    <w:rsid w:val="00DE5CB4"/>
    <w:rsid w:val="00DE5DD0"/>
    <w:rsid w:val="00DE6094"/>
    <w:rsid w:val="00DE66A8"/>
    <w:rsid w:val="00DE67DC"/>
    <w:rsid w:val="00DE6E96"/>
    <w:rsid w:val="00DE729C"/>
    <w:rsid w:val="00DE7653"/>
    <w:rsid w:val="00DE79E7"/>
    <w:rsid w:val="00DF00EC"/>
    <w:rsid w:val="00DF0A8A"/>
    <w:rsid w:val="00DF0AB1"/>
    <w:rsid w:val="00DF0F57"/>
    <w:rsid w:val="00DF102C"/>
    <w:rsid w:val="00DF13C3"/>
    <w:rsid w:val="00DF1ABE"/>
    <w:rsid w:val="00DF2AE8"/>
    <w:rsid w:val="00DF2D33"/>
    <w:rsid w:val="00DF37A1"/>
    <w:rsid w:val="00DF3C38"/>
    <w:rsid w:val="00DF3D20"/>
    <w:rsid w:val="00DF3F16"/>
    <w:rsid w:val="00DF4605"/>
    <w:rsid w:val="00DF4863"/>
    <w:rsid w:val="00DF4EDB"/>
    <w:rsid w:val="00DF58B5"/>
    <w:rsid w:val="00DF5A9C"/>
    <w:rsid w:val="00DF5D69"/>
    <w:rsid w:val="00DF68A9"/>
    <w:rsid w:val="00DF7350"/>
    <w:rsid w:val="00E01ABE"/>
    <w:rsid w:val="00E01C9F"/>
    <w:rsid w:val="00E01FE1"/>
    <w:rsid w:val="00E025F7"/>
    <w:rsid w:val="00E0370D"/>
    <w:rsid w:val="00E03D16"/>
    <w:rsid w:val="00E04267"/>
    <w:rsid w:val="00E04B68"/>
    <w:rsid w:val="00E04E86"/>
    <w:rsid w:val="00E05242"/>
    <w:rsid w:val="00E065E2"/>
    <w:rsid w:val="00E07E42"/>
    <w:rsid w:val="00E1031F"/>
    <w:rsid w:val="00E10552"/>
    <w:rsid w:val="00E11017"/>
    <w:rsid w:val="00E11280"/>
    <w:rsid w:val="00E12748"/>
    <w:rsid w:val="00E127E3"/>
    <w:rsid w:val="00E12EDB"/>
    <w:rsid w:val="00E13D54"/>
    <w:rsid w:val="00E145B2"/>
    <w:rsid w:val="00E1525D"/>
    <w:rsid w:val="00E1543E"/>
    <w:rsid w:val="00E15F95"/>
    <w:rsid w:val="00E162B1"/>
    <w:rsid w:val="00E162CE"/>
    <w:rsid w:val="00E16520"/>
    <w:rsid w:val="00E16A52"/>
    <w:rsid w:val="00E16FC5"/>
    <w:rsid w:val="00E17036"/>
    <w:rsid w:val="00E1720E"/>
    <w:rsid w:val="00E174C8"/>
    <w:rsid w:val="00E1780D"/>
    <w:rsid w:val="00E17A3C"/>
    <w:rsid w:val="00E17EF6"/>
    <w:rsid w:val="00E204AF"/>
    <w:rsid w:val="00E20740"/>
    <w:rsid w:val="00E20855"/>
    <w:rsid w:val="00E21CCE"/>
    <w:rsid w:val="00E21D09"/>
    <w:rsid w:val="00E22B10"/>
    <w:rsid w:val="00E22BFF"/>
    <w:rsid w:val="00E231E2"/>
    <w:rsid w:val="00E23BA7"/>
    <w:rsid w:val="00E23D0C"/>
    <w:rsid w:val="00E23D2C"/>
    <w:rsid w:val="00E25B6C"/>
    <w:rsid w:val="00E265CB"/>
    <w:rsid w:val="00E26620"/>
    <w:rsid w:val="00E26C30"/>
    <w:rsid w:val="00E3042A"/>
    <w:rsid w:val="00E30D9A"/>
    <w:rsid w:val="00E30DF2"/>
    <w:rsid w:val="00E30E99"/>
    <w:rsid w:val="00E31853"/>
    <w:rsid w:val="00E32903"/>
    <w:rsid w:val="00E32988"/>
    <w:rsid w:val="00E32D76"/>
    <w:rsid w:val="00E32F51"/>
    <w:rsid w:val="00E339D7"/>
    <w:rsid w:val="00E34604"/>
    <w:rsid w:val="00E34C90"/>
    <w:rsid w:val="00E365E9"/>
    <w:rsid w:val="00E366BC"/>
    <w:rsid w:val="00E36A8B"/>
    <w:rsid w:val="00E36E04"/>
    <w:rsid w:val="00E36EF5"/>
    <w:rsid w:val="00E37FA8"/>
    <w:rsid w:val="00E40220"/>
    <w:rsid w:val="00E40727"/>
    <w:rsid w:val="00E4084A"/>
    <w:rsid w:val="00E4084E"/>
    <w:rsid w:val="00E40CD7"/>
    <w:rsid w:val="00E41414"/>
    <w:rsid w:val="00E41C66"/>
    <w:rsid w:val="00E41D10"/>
    <w:rsid w:val="00E422D7"/>
    <w:rsid w:val="00E43210"/>
    <w:rsid w:val="00E432BE"/>
    <w:rsid w:val="00E43E96"/>
    <w:rsid w:val="00E4408B"/>
    <w:rsid w:val="00E441DD"/>
    <w:rsid w:val="00E44710"/>
    <w:rsid w:val="00E4625C"/>
    <w:rsid w:val="00E46DF7"/>
    <w:rsid w:val="00E46F5C"/>
    <w:rsid w:val="00E47699"/>
    <w:rsid w:val="00E5034B"/>
    <w:rsid w:val="00E5035D"/>
    <w:rsid w:val="00E509CB"/>
    <w:rsid w:val="00E50F98"/>
    <w:rsid w:val="00E513EC"/>
    <w:rsid w:val="00E51639"/>
    <w:rsid w:val="00E51BAF"/>
    <w:rsid w:val="00E51C8F"/>
    <w:rsid w:val="00E52204"/>
    <w:rsid w:val="00E52ABB"/>
    <w:rsid w:val="00E52FE4"/>
    <w:rsid w:val="00E530B2"/>
    <w:rsid w:val="00E5427E"/>
    <w:rsid w:val="00E54294"/>
    <w:rsid w:val="00E544E5"/>
    <w:rsid w:val="00E547F0"/>
    <w:rsid w:val="00E54D27"/>
    <w:rsid w:val="00E553F4"/>
    <w:rsid w:val="00E5592D"/>
    <w:rsid w:val="00E55CCD"/>
    <w:rsid w:val="00E55D1E"/>
    <w:rsid w:val="00E56625"/>
    <w:rsid w:val="00E5682F"/>
    <w:rsid w:val="00E5777D"/>
    <w:rsid w:val="00E579AC"/>
    <w:rsid w:val="00E609D1"/>
    <w:rsid w:val="00E6100F"/>
    <w:rsid w:val="00E61808"/>
    <w:rsid w:val="00E61E34"/>
    <w:rsid w:val="00E63461"/>
    <w:rsid w:val="00E637E4"/>
    <w:rsid w:val="00E639F9"/>
    <w:rsid w:val="00E652B5"/>
    <w:rsid w:val="00E65719"/>
    <w:rsid w:val="00E65E35"/>
    <w:rsid w:val="00E6629B"/>
    <w:rsid w:val="00E664E2"/>
    <w:rsid w:val="00E66533"/>
    <w:rsid w:val="00E673A3"/>
    <w:rsid w:val="00E674BA"/>
    <w:rsid w:val="00E713AF"/>
    <w:rsid w:val="00E71A8D"/>
    <w:rsid w:val="00E7268B"/>
    <w:rsid w:val="00E73973"/>
    <w:rsid w:val="00E74A88"/>
    <w:rsid w:val="00E74B28"/>
    <w:rsid w:val="00E74C52"/>
    <w:rsid w:val="00E74D52"/>
    <w:rsid w:val="00E756B8"/>
    <w:rsid w:val="00E75FE2"/>
    <w:rsid w:val="00E76062"/>
    <w:rsid w:val="00E761BE"/>
    <w:rsid w:val="00E76A6B"/>
    <w:rsid w:val="00E76D35"/>
    <w:rsid w:val="00E77BAB"/>
    <w:rsid w:val="00E77EA7"/>
    <w:rsid w:val="00E77EC6"/>
    <w:rsid w:val="00E8064A"/>
    <w:rsid w:val="00E80732"/>
    <w:rsid w:val="00E808AA"/>
    <w:rsid w:val="00E81AD6"/>
    <w:rsid w:val="00E81B4C"/>
    <w:rsid w:val="00E81F78"/>
    <w:rsid w:val="00E829CA"/>
    <w:rsid w:val="00E82D4E"/>
    <w:rsid w:val="00E8480E"/>
    <w:rsid w:val="00E85226"/>
    <w:rsid w:val="00E852C7"/>
    <w:rsid w:val="00E853EA"/>
    <w:rsid w:val="00E85F24"/>
    <w:rsid w:val="00E86AD8"/>
    <w:rsid w:val="00E87475"/>
    <w:rsid w:val="00E87EF5"/>
    <w:rsid w:val="00E9039B"/>
    <w:rsid w:val="00E90784"/>
    <w:rsid w:val="00E9129C"/>
    <w:rsid w:val="00E91B46"/>
    <w:rsid w:val="00E929EA"/>
    <w:rsid w:val="00E92DC4"/>
    <w:rsid w:val="00E92F5A"/>
    <w:rsid w:val="00E93516"/>
    <w:rsid w:val="00E93A50"/>
    <w:rsid w:val="00E94665"/>
    <w:rsid w:val="00E95D9F"/>
    <w:rsid w:val="00E95E98"/>
    <w:rsid w:val="00E967D9"/>
    <w:rsid w:val="00E96B38"/>
    <w:rsid w:val="00E97A1D"/>
    <w:rsid w:val="00E97C53"/>
    <w:rsid w:val="00EA01FB"/>
    <w:rsid w:val="00EA0BC5"/>
    <w:rsid w:val="00EA0E33"/>
    <w:rsid w:val="00EA1996"/>
    <w:rsid w:val="00EA1D22"/>
    <w:rsid w:val="00EA3925"/>
    <w:rsid w:val="00EA53EA"/>
    <w:rsid w:val="00EA56B4"/>
    <w:rsid w:val="00EA57B3"/>
    <w:rsid w:val="00EA5DBF"/>
    <w:rsid w:val="00EA6590"/>
    <w:rsid w:val="00EA6879"/>
    <w:rsid w:val="00EA7032"/>
    <w:rsid w:val="00EA7333"/>
    <w:rsid w:val="00EA75D9"/>
    <w:rsid w:val="00EA7C80"/>
    <w:rsid w:val="00EA7FB8"/>
    <w:rsid w:val="00EB054B"/>
    <w:rsid w:val="00EB20E5"/>
    <w:rsid w:val="00EB3CC4"/>
    <w:rsid w:val="00EB3D69"/>
    <w:rsid w:val="00EB41FB"/>
    <w:rsid w:val="00EB4EFD"/>
    <w:rsid w:val="00EB6626"/>
    <w:rsid w:val="00EB6886"/>
    <w:rsid w:val="00EB6A9B"/>
    <w:rsid w:val="00EB773E"/>
    <w:rsid w:val="00EB7EAE"/>
    <w:rsid w:val="00EC11E4"/>
    <w:rsid w:val="00EC1C35"/>
    <w:rsid w:val="00EC2EBA"/>
    <w:rsid w:val="00EC3355"/>
    <w:rsid w:val="00EC3595"/>
    <w:rsid w:val="00EC429A"/>
    <w:rsid w:val="00EC43C2"/>
    <w:rsid w:val="00EC47BF"/>
    <w:rsid w:val="00EC4C87"/>
    <w:rsid w:val="00EC4DB5"/>
    <w:rsid w:val="00EC4FDB"/>
    <w:rsid w:val="00EC5400"/>
    <w:rsid w:val="00EC5C62"/>
    <w:rsid w:val="00EC698C"/>
    <w:rsid w:val="00EC6FA9"/>
    <w:rsid w:val="00ED0443"/>
    <w:rsid w:val="00ED1067"/>
    <w:rsid w:val="00ED1AB6"/>
    <w:rsid w:val="00ED2150"/>
    <w:rsid w:val="00ED2424"/>
    <w:rsid w:val="00ED34B8"/>
    <w:rsid w:val="00ED34F9"/>
    <w:rsid w:val="00ED3C7F"/>
    <w:rsid w:val="00ED412E"/>
    <w:rsid w:val="00ED4466"/>
    <w:rsid w:val="00ED4834"/>
    <w:rsid w:val="00ED5194"/>
    <w:rsid w:val="00ED57BE"/>
    <w:rsid w:val="00ED5E58"/>
    <w:rsid w:val="00ED604A"/>
    <w:rsid w:val="00ED6F16"/>
    <w:rsid w:val="00ED7001"/>
    <w:rsid w:val="00ED71FB"/>
    <w:rsid w:val="00ED73A1"/>
    <w:rsid w:val="00EE00E6"/>
    <w:rsid w:val="00EE036C"/>
    <w:rsid w:val="00EE0CD8"/>
    <w:rsid w:val="00EE1464"/>
    <w:rsid w:val="00EE1489"/>
    <w:rsid w:val="00EE1B14"/>
    <w:rsid w:val="00EE3848"/>
    <w:rsid w:val="00EE47AA"/>
    <w:rsid w:val="00EE4C37"/>
    <w:rsid w:val="00EE4FB9"/>
    <w:rsid w:val="00EE58AB"/>
    <w:rsid w:val="00EE599F"/>
    <w:rsid w:val="00EE5BDE"/>
    <w:rsid w:val="00EE5C5A"/>
    <w:rsid w:val="00EE5D9A"/>
    <w:rsid w:val="00EE60C9"/>
    <w:rsid w:val="00EE6159"/>
    <w:rsid w:val="00EE7517"/>
    <w:rsid w:val="00EF08E3"/>
    <w:rsid w:val="00EF1134"/>
    <w:rsid w:val="00EF164D"/>
    <w:rsid w:val="00EF1FDC"/>
    <w:rsid w:val="00EF23C1"/>
    <w:rsid w:val="00EF29AD"/>
    <w:rsid w:val="00EF29C9"/>
    <w:rsid w:val="00EF2EB9"/>
    <w:rsid w:val="00EF32C9"/>
    <w:rsid w:val="00EF33FA"/>
    <w:rsid w:val="00EF3403"/>
    <w:rsid w:val="00EF3805"/>
    <w:rsid w:val="00EF3944"/>
    <w:rsid w:val="00EF39B3"/>
    <w:rsid w:val="00EF449F"/>
    <w:rsid w:val="00EF45D4"/>
    <w:rsid w:val="00EF4EF7"/>
    <w:rsid w:val="00EF5911"/>
    <w:rsid w:val="00EF5AA5"/>
    <w:rsid w:val="00EF6FFC"/>
    <w:rsid w:val="00EF7D86"/>
    <w:rsid w:val="00EF7DD8"/>
    <w:rsid w:val="00F002E0"/>
    <w:rsid w:val="00F010DF"/>
    <w:rsid w:val="00F013D8"/>
    <w:rsid w:val="00F01A2C"/>
    <w:rsid w:val="00F01CC8"/>
    <w:rsid w:val="00F02595"/>
    <w:rsid w:val="00F0391F"/>
    <w:rsid w:val="00F04157"/>
    <w:rsid w:val="00F0418D"/>
    <w:rsid w:val="00F0455E"/>
    <w:rsid w:val="00F04595"/>
    <w:rsid w:val="00F049C1"/>
    <w:rsid w:val="00F05100"/>
    <w:rsid w:val="00F05111"/>
    <w:rsid w:val="00F05264"/>
    <w:rsid w:val="00F057E3"/>
    <w:rsid w:val="00F06219"/>
    <w:rsid w:val="00F06A6F"/>
    <w:rsid w:val="00F06D84"/>
    <w:rsid w:val="00F06FE5"/>
    <w:rsid w:val="00F101A1"/>
    <w:rsid w:val="00F101EA"/>
    <w:rsid w:val="00F10630"/>
    <w:rsid w:val="00F1086D"/>
    <w:rsid w:val="00F1149F"/>
    <w:rsid w:val="00F12554"/>
    <w:rsid w:val="00F12658"/>
    <w:rsid w:val="00F12AE7"/>
    <w:rsid w:val="00F12E4C"/>
    <w:rsid w:val="00F14515"/>
    <w:rsid w:val="00F1466A"/>
    <w:rsid w:val="00F1466E"/>
    <w:rsid w:val="00F147D8"/>
    <w:rsid w:val="00F14D0F"/>
    <w:rsid w:val="00F15289"/>
    <w:rsid w:val="00F15998"/>
    <w:rsid w:val="00F16B0B"/>
    <w:rsid w:val="00F17179"/>
    <w:rsid w:val="00F1793E"/>
    <w:rsid w:val="00F2005A"/>
    <w:rsid w:val="00F201CB"/>
    <w:rsid w:val="00F20EC5"/>
    <w:rsid w:val="00F21AB1"/>
    <w:rsid w:val="00F21AB8"/>
    <w:rsid w:val="00F21E9B"/>
    <w:rsid w:val="00F22082"/>
    <w:rsid w:val="00F22204"/>
    <w:rsid w:val="00F227FF"/>
    <w:rsid w:val="00F229A4"/>
    <w:rsid w:val="00F22BAE"/>
    <w:rsid w:val="00F22DEA"/>
    <w:rsid w:val="00F2326A"/>
    <w:rsid w:val="00F23626"/>
    <w:rsid w:val="00F24323"/>
    <w:rsid w:val="00F24419"/>
    <w:rsid w:val="00F24C7B"/>
    <w:rsid w:val="00F24F32"/>
    <w:rsid w:val="00F2578D"/>
    <w:rsid w:val="00F25CD6"/>
    <w:rsid w:val="00F25FD2"/>
    <w:rsid w:val="00F265E1"/>
    <w:rsid w:val="00F26C59"/>
    <w:rsid w:val="00F26FFD"/>
    <w:rsid w:val="00F2775F"/>
    <w:rsid w:val="00F2795C"/>
    <w:rsid w:val="00F27F07"/>
    <w:rsid w:val="00F30832"/>
    <w:rsid w:val="00F30A01"/>
    <w:rsid w:val="00F31C89"/>
    <w:rsid w:val="00F31D3D"/>
    <w:rsid w:val="00F31DCC"/>
    <w:rsid w:val="00F31F54"/>
    <w:rsid w:val="00F32068"/>
    <w:rsid w:val="00F321D4"/>
    <w:rsid w:val="00F338E8"/>
    <w:rsid w:val="00F33BCA"/>
    <w:rsid w:val="00F342E2"/>
    <w:rsid w:val="00F3461C"/>
    <w:rsid w:val="00F34798"/>
    <w:rsid w:val="00F352BA"/>
    <w:rsid w:val="00F35441"/>
    <w:rsid w:val="00F35757"/>
    <w:rsid w:val="00F3590B"/>
    <w:rsid w:val="00F35F5A"/>
    <w:rsid w:val="00F3618D"/>
    <w:rsid w:val="00F36425"/>
    <w:rsid w:val="00F3686F"/>
    <w:rsid w:val="00F375D3"/>
    <w:rsid w:val="00F37658"/>
    <w:rsid w:val="00F40127"/>
    <w:rsid w:val="00F408B4"/>
    <w:rsid w:val="00F40D84"/>
    <w:rsid w:val="00F40DC2"/>
    <w:rsid w:val="00F4130A"/>
    <w:rsid w:val="00F41615"/>
    <w:rsid w:val="00F42209"/>
    <w:rsid w:val="00F42BF3"/>
    <w:rsid w:val="00F4302E"/>
    <w:rsid w:val="00F43B83"/>
    <w:rsid w:val="00F43E6E"/>
    <w:rsid w:val="00F44558"/>
    <w:rsid w:val="00F4494D"/>
    <w:rsid w:val="00F4533C"/>
    <w:rsid w:val="00F46055"/>
    <w:rsid w:val="00F464F5"/>
    <w:rsid w:val="00F46E34"/>
    <w:rsid w:val="00F47949"/>
    <w:rsid w:val="00F47BC2"/>
    <w:rsid w:val="00F47E20"/>
    <w:rsid w:val="00F508BB"/>
    <w:rsid w:val="00F50F57"/>
    <w:rsid w:val="00F51198"/>
    <w:rsid w:val="00F51CA9"/>
    <w:rsid w:val="00F51DFB"/>
    <w:rsid w:val="00F5324B"/>
    <w:rsid w:val="00F544E4"/>
    <w:rsid w:val="00F54526"/>
    <w:rsid w:val="00F54C7F"/>
    <w:rsid w:val="00F550A1"/>
    <w:rsid w:val="00F554C3"/>
    <w:rsid w:val="00F57233"/>
    <w:rsid w:val="00F57860"/>
    <w:rsid w:val="00F57D93"/>
    <w:rsid w:val="00F608EB"/>
    <w:rsid w:val="00F609BC"/>
    <w:rsid w:val="00F60B91"/>
    <w:rsid w:val="00F60FDC"/>
    <w:rsid w:val="00F6219B"/>
    <w:rsid w:val="00F627CF"/>
    <w:rsid w:val="00F62DF6"/>
    <w:rsid w:val="00F634C8"/>
    <w:rsid w:val="00F651DB"/>
    <w:rsid w:val="00F65D65"/>
    <w:rsid w:val="00F665ED"/>
    <w:rsid w:val="00F67237"/>
    <w:rsid w:val="00F67338"/>
    <w:rsid w:val="00F70928"/>
    <w:rsid w:val="00F70B23"/>
    <w:rsid w:val="00F70D88"/>
    <w:rsid w:val="00F70F56"/>
    <w:rsid w:val="00F71EC6"/>
    <w:rsid w:val="00F72400"/>
    <w:rsid w:val="00F72B93"/>
    <w:rsid w:val="00F732B6"/>
    <w:rsid w:val="00F73B90"/>
    <w:rsid w:val="00F73E6B"/>
    <w:rsid w:val="00F7462D"/>
    <w:rsid w:val="00F74A9B"/>
    <w:rsid w:val="00F74E49"/>
    <w:rsid w:val="00F75E01"/>
    <w:rsid w:val="00F75FB0"/>
    <w:rsid w:val="00F76DED"/>
    <w:rsid w:val="00F76E1F"/>
    <w:rsid w:val="00F76E73"/>
    <w:rsid w:val="00F776B4"/>
    <w:rsid w:val="00F77B33"/>
    <w:rsid w:val="00F80207"/>
    <w:rsid w:val="00F80ACE"/>
    <w:rsid w:val="00F81A2D"/>
    <w:rsid w:val="00F833F3"/>
    <w:rsid w:val="00F8514A"/>
    <w:rsid w:val="00F8559E"/>
    <w:rsid w:val="00F856C1"/>
    <w:rsid w:val="00F856F5"/>
    <w:rsid w:val="00F85CA9"/>
    <w:rsid w:val="00F87092"/>
    <w:rsid w:val="00F90339"/>
    <w:rsid w:val="00F90FF2"/>
    <w:rsid w:val="00F917AB"/>
    <w:rsid w:val="00F91B89"/>
    <w:rsid w:val="00F922E5"/>
    <w:rsid w:val="00F92A51"/>
    <w:rsid w:val="00F92F57"/>
    <w:rsid w:val="00F9306F"/>
    <w:rsid w:val="00F93AB9"/>
    <w:rsid w:val="00F9402C"/>
    <w:rsid w:val="00F94AF2"/>
    <w:rsid w:val="00F94DFF"/>
    <w:rsid w:val="00F95A5E"/>
    <w:rsid w:val="00F95E75"/>
    <w:rsid w:val="00F95F50"/>
    <w:rsid w:val="00F95FCD"/>
    <w:rsid w:val="00F9616D"/>
    <w:rsid w:val="00F96991"/>
    <w:rsid w:val="00F96A37"/>
    <w:rsid w:val="00F97241"/>
    <w:rsid w:val="00F97849"/>
    <w:rsid w:val="00F978F4"/>
    <w:rsid w:val="00F97924"/>
    <w:rsid w:val="00FA008A"/>
    <w:rsid w:val="00FA00C4"/>
    <w:rsid w:val="00FA03AF"/>
    <w:rsid w:val="00FA0761"/>
    <w:rsid w:val="00FA09B1"/>
    <w:rsid w:val="00FA0BD3"/>
    <w:rsid w:val="00FA0E4E"/>
    <w:rsid w:val="00FA21BB"/>
    <w:rsid w:val="00FA2985"/>
    <w:rsid w:val="00FA2A39"/>
    <w:rsid w:val="00FA2A4B"/>
    <w:rsid w:val="00FA32D7"/>
    <w:rsid w:val="00FA3450"/>
    <w:rsid w:val="00FA389A"/>
    <w:rsid w:val="00FA3F3D"/>
    <w:rsid w:val="00FA40A5"/>
    <w:rsid w:val="00FA450A"/>
    <w:rsid w:val="00FA4D61"/>
    <w:rsid w:val="00FA4ECD"/>
    <w:rsid w:val="00FA5458"/>
    <w:rsid w:val="00FA5A13"/>
    <w:rsid w:val="00FA5DBA"/>
    <w:rsid w:val="00FA6670"/>
    <w:rsid w:val="00FA678B"/>
    <w:rsid w:val="00FA69D7"/>
    <w:rsid w:val="00FA6A92"/>
    <w:rsid w:val="00FA6BFF"/>
    <w:rsid w:val="00FA7545"/>
    <w:rsid w:val="00FA7568"/>
    <w:rsid w:val="00FA76E5"/>
    <w:rsid w:val="00FA7957"/>
    <w:rsid w:val="00FB0572"/>
    <w:rsid w:val="00FB0E5E"/>
    <w:rsid w:val="00FB12AE"/>
    <w:rsid w:val="00FB20F6"/>
    <w:rsid w:val="00FB2395"/>
    <w:rsid w:val="00FB2453"/>
    <w:rsid w:val="00FB30B2"/>
    <w:rsid w:val="00FB38EB"/>
    <w:rsid w:val="00FB3A2A"/>
    <w:rsid w:val="00FB3F2E"/>
    <w:rsid w:val="00FB4648"/>
    <w:rsid w:val="00FB4650"/>
    <w:rsid w:val="00FB47EE"/>
    <w:rsid w:val="00FB6360"/>
    <w:rsid w:val="00FB63FB"/>
    <w:rsid w:val="00FB743E"/>
    <w:rsid w:val="00FB7C40"/>
    <w:rsid w:val="00FC0234"/>
    <w:rsid w:val="00FC040F"/>
    <w:rsid w:val="00FC0457"/>
    <w:rsid w:val="00FC09D0"/>
    <w:rsid w:val="00FC1AB4"/>
    <w:rsid w:val="00FC22BA"/>
    <w:rsid w:val="00FC2959"/>
    <w:rsid w:val="00FC2C8A"/>
    <w:rsid w:val="00FC2F13"/>
    <w:rsid w:val="00FC2F1C"/>
    <w:rsid w:val="00FC3A19"/>
    <w:rsid w:val="00FC3C11"/>
    <w:rsid w:val="00FC443F"/>
    <w:rsid w:val="00FC4E3C"/>
    <w:rsid w:val="00FC5323"/>
    <w:rsid w:val="00FC5938"/>
    <w:rsid w:val="00FC5947"/>
    <w:rsid w:val="00FC6D69"/>
    <w:rsid w:val="00FC6EAE"/>
    <w:rsid w:val="00FC6F85"/>
    <w:rsid w:val="00FC71CE"/>
    <w:rsid w:val="00FC771C"/>
    <w:rsid w:val="00FD171E"/>
    <w:rsid w:val="00FD22F8"/>
    <w:rsid w:val="00FD2964"/>
    <w:rsid w:val="00FD299F"/>
    <w:rsid w:val="00FD2CB1"/>
    <w:rsid w:val="00FD3634"/>
    <w:rsid w:val="00FD3FFD"/>
    <w:rsid w:val="00FD469D"/>
    <w:rsid w:val="00FD4E61"/>
    <w:rsid w:val="00FD5282"/>
    <w:rsid w:val="00FD667C"/>
    <w:rsid w:val="00FD68F3"/>
    <w:rsid w:val="00FD733B"/>
    <w:rsid w:val="00FD7988"/>
    <w:rsid w:val="00FD7B2F"/>
    <w:rsid w:val="00FE0B20"/>
    <w:rsid w:val="00FE0E58"/>
    <w:rsid w:val="00FE1155"/>
    <w:rsid w:val="00FE1CBE"/>
    <w:rsid w:val="00FE2060"/>
    <w:rsid w:val="00FE254F"/>
    <w:rsid w:val="00FE2915"/>
    <w:rsid w:val="00FE2A92"/>
    <w:rsid w:val="00FE2C4C"/>
    <w:rsid w:val="00FE2CB8"/>
    <w:rsid w:val="00FE3AAB"/>
    <w:rsid w:val="00FE3DC7"/>
    <w:rsid w:val="00FE40EF"/>
    <w:rsid w:val="00FE43E1"/>
    <w:rsid w:val="00FE4698"/>
    <w:rsid w:val="00FE48B3"/>
    <w:rsid w:val="00FE5A4D"/>
    <w:rsid w:val="00FE5BF7"/>
    <w:rsid w:val="00FE5F6E"/>
    <w:rsid w:val="00FE5FBA"/>
    <w:rsid w:val="00FE6211"/>
    <w:rsid w:val="00FE62D0"/>
    <w:rsid w:val="00FE6614"/>
    <w:rsid w:val="00FE6BAC"/>
    <w:rsid w:val="00FE6E91"/>
    <w:rsid w:val="00FE7342"/>
    <w:rsid w:val="00FE7B0B"/>
    <w:rsid w:val="00FF15A6"/>
    <w:rsid w:val="00FF15CE"/>
    <w:rsid w:val="00FF196D"/>
    <w:rsid w:val="00FF237A"/>
    <w:rsid w:val="00FF239F"/>
    <w:rsid w:val="00FF2E9F"/>
    <w:rsid w:val="00FF34C2"/>
    <w:rsid w:val="00FF4398"/>
    <w:rsid w:val="00FF5045"/>
    <w:rsid w:val="00FF5356"/>
    <w:rsid w:val="00FF729C"/>
    <w:rsid w:val="00FF7483"/>
    <w:rsid w:val="00FF7A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3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4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949A4"/>
    <w:rPr>
      <w:color w:val="0000FF"/>
      <w:u w:val="single"/>
    </w:rPr>
  </w:style>
  <w:style w:type="paragraph" w:styleId="a5">
    <w:name w:val="Balloon Text"/>
    <w:basedOn w:val="a"/>
    <w:link w:val="a6"/>
    <w:uiPriority w:val="99"/>
    <w:semiHidden/>
    <w:unhideWhenUsed/>
    <w:rsid w:val="001949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49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252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1318/ed_2015_01_03/pravo1/T030436.html?pravo=1" TargetMode="External"/><Relationship Id="rId13" Type="http://schemas.openxmlformats.org/officeDocument/2006/relationships/hyperlink" Target="http://search.ligazakon.ua/l_doc2.nsf/link1/ed_2014_10_30/pravo1/T030435.html?pravo=1" TargetMode="External"/><Relationship Id="rId18" Type="http://schemas.openxmlformats.org/officeDocument/2006/relationships/hyperlink" Target="http://search.ligazakon.ua/l_doc2.nsf/link1/ed_2015_01_03/pravo1/T030436.html?pravo=1" TargetMode="External"/><Relationship Id="rId26" Type="http://schemas.openxmlformats.org/officeDocument/2006/relationships/hyperlink" Target="http://search.ligazakon.ua/l_doc2.nsf/link1/an_466460/ed_2014_10_30/pravo1/T179800.html?pravo=1" TargetMode="External"/><Relationship Id="rId3" Type="http://schemas.openxmlformats.org/officeDocument/2006/relationships/webSettings" Target="webSettings.xml"/><Relationship Id="rId21" Type="http://schemas.openxmlformats.org/officeDocument/2006/relationships/hyperlink" Target="http://search.ligazakon.ua/l_doc2.nsf/link1/an_843682/ed_2014_10_30/pravo1/T030435.html?pravo=1" TargetMode="External"/><Relationship Id="rId7" Type="http://schemas.openxmlformats.org/officeDocument/2006/relationships/hyperlink" Target="http://search.ligazakon.ua/l_doc2.nsf/link1/an_525/ed_2014_10_30/pravo1/T179800.html?pravo=1" TargetMode="External"/><Relationship Id="rId12" Type="http://schemas.openxmlformats.org/officeDocument/2006/relationships/hyperlink" Target="http://search.ligazakon.ua/l_doc2.nsf/link1/an_844146/ed_2014_10_30/pravo1/T030435.html?pravo=1" TargetMode="External"/><Relationship Id="rId17" Type="http://schemas.openxmlformats.org/officeDocument/2006/relationships/hyperlink" Target="http://search.ligazakon.ua/l_doc2.nsf/link1/an_1318/ed_2015_01_03/pravo1/T030436.html?pravo=1" TargetMode="External"/><Relationship Id="rId25" Type="http://schemas.openxmlformats.org/officeDocument/2006/relationships/hyperlink" Target="http://search.ligazakon.ua/l_doc2.nsf/link1/an_843675/ed_2014_10_30/pravo1/T030435.html?pravo=1"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arch.ligazakon.ua/l_doc2.nsf/link1/ed_2014_10_30/pravo1/T030435.html?pravo=1" TargetMode="External"/><Relationship Id="rId20" Type="http://schemas.openxmlformats.org/officeDocument/2006/relationships/hyperlink" Target="http://search.ligazakon.ua/l_doc2.nsf/link1/an_843599/ed_2014_10_30/pravo1/T030435.html?pravo=1" TargetMode="External"/><Relationship Id="rId29" Type="http://schemas.openxmlformats.org/officeDocument/2006/relationships/hyperlink" Target="http://search.ligazakon.ua/l_doc2.nsf/link1/an_490/ed_2014_10_30/pravo1/T179800.html?pravo=1" TargetMode="External"/><Relationship Id="rId1" Type="http://schemas.openxmlformats.org/officeDocument/2006/relationships/styles" Target="styles.xml"/><Relationship Id="rId6" Type="http://schemas.openxmlformats.org/officeDocument/2006/relationships/hyperlink" Target="http://search.ligazakon.ua/l_doc2.nsf/link1/an_132/ed_2014_10_30/pravo1/T179800.html?pravo=1" TargetMode="External"/><Relationship Id="rId11" Type="http://schemas.openxmlformats.org/officeDocument/2006/relationships/hyperlink" Target="http://search.ligazakon.ua/l_doc2.nsf/link1/an_714/ed_2014_10_30/pravo1/T179800.html?pravo=1" TargetMode="External"/><Relationship Id="rId24" Type="http://schemas.openxmlformats.org/officeDocument/2006/relationships/hyperlink" Target="http://search.ligazakon.ua/l_doc2.nsf/link1/an_843670/ed_2014_10_30/pravo1/T030435.html?pravo=1" TargetMode="External"/><Relationship Id="rId32" Type="http://schemas.openxmlformats.org/officeDocument/2006/relationships/fontTable" Target="fontTable.xml"/><Relationship Id="rId5" Type="http://schemas.openxmlformats.org/officeDocument/2006/relationships/hyperlink" Target="http://search.ligazakon.ua/l_doc2.nsf/link1/an_644987/ed_2014_10_30/pravo1/T179800.html?pravo=1" TargetMode="External"/><Relationship Id="rId15" Type="http://schemas.openxmlformats.org/officeDocument/2006/relationships/hyperlink" Target="http://search.ligazakon.ua/l_doc2.nsf/link1/an_843595/ed_2014_10_30/pravo1/T030435.html?pravo=1" TargetMode="External"/><Relationship Id="rId23" Type="http://schemas.openxmlformats.org/officeDocument/2006/relationships/hyperlink" Target="http://search.ligazakon.ua/l_doc2.nsf/link1/an_843669/ed_2014_10_30/pravo1/T030435.html?pravo=1" TargetMode="External"/><Relationship Id="rId28" Type="http://schemas.openxmlformats.org/officeDocument/2006/relationships/hyperlink" Target="http://search.ligazakon.ua/l_doc2.nsf/link1/an_466460/ed_2014_10_30/pravo1/T179800.html?pravo=1" TargetMode="External"/><Relationship Id="rId10" Type="http://schemas.openxmlformats.org/officeDocument/2006/relationships/hyperlink" Target="http://search.ligazakon.ua/l_doc2.nsf/link1/an_620/ed_2014_10_30/pravo1/T179800.html?pravo=1" TargetMode="External"/><Relationship Id="rId19" Type="http://schemas.openxmlformats.org/officeDocument/2006/relationships/hyperlink" Target="http://search.ligazakon.ua/l_doc2.nsf/link1/an_843702/ed_2014_10_30/pravo1/T030435.html?pravo=1" TargetMode="External"/><Relationship Id="rId31" Type="http://schemas.openxmlformats.org/officeDocument/2006/relationships/hyperlink" Target="http://search.ligazakon.ua/l_doc2.nsf/link1/an_779/ed_2014_10_30/pravo1/T179800.html?pravo=1" TargetMode="External"/><Relationship Id="rId4" Type="http://schemas.openxmlformats.org/officeDocument/2006/relationships/image" Target="media/image1.png"/><Relationship Id="rId9" Type="http://schemas.openxmlformats.org/officeDocument/2006/relationships/hyperlink" Target="http://search.ligazakon.ua/l_doc2.nsf/link1/an_843599/ed_2014_10_30/pravo1/T030435.html?pravo=1" TargetMode="External"/><Relationship Id="rId14" Type="http://schemas.openxmlformats.org/officeDocument/2006/relationships/hyperlink" Target="http://search.ligazakon.ua/l_doc2.nsf/link1/an_843594/ed_2014_10_30/pravo1/T030435.html?pravo=1" TargetMode="External"/><Relationship Id="rId22" Type="http://schemas.openxmlformats.org/officeDocument/2006/relationships/hyperlink" Target="http://search.ligazakon.ua/l_doc2.nsf/link1/an_843683/ed_2014_10_30/pravo1/T030435.html?pravo=1" TargetMode="External"/><Relationship Id="rId27" Type="http://schemas.openxmlformats.org/officeDocument/2006/relationships/hyperlink" Target="http://search.ligazakon.ua/l_doc2.nsf/link1/an_490/ed_2014_10_30/pravo1/T179800.html?pravo=1" TargetMode="External"/><Relationship Id="rId30" Type="http://schemas.openxmlformats.org/officeDocument/2006/relationships/hyperlink" Target="http://search.ligazakon.ua/l_doc2.nsf/link1/an_714/ed_2014_10_30/pravo1/T179800.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4484</Words>
  <Characters>25564</Characters>
  <Application>Microsoft Office Word</Application>
  <DocSecurity>0</DocSecurity>
  <Lines>213</Lines>
  <Paragraphs>59</Paragraphs>
  <ScaleCrop>false</ScaleCrop>
  <Company/>
  <LinksUpToDate>false</LinksUpToDate>
  <CharactersWithSpaces>29989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2016-08-18T22:11:00Z</dcterms:created>
  <dcterms:modified xsi:type="dcterms:W3CDTF">2016-08-18T22:12:00Z</dcterms:modified>
</cp:coreProperties>
</file>